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B66" w:rsidRPr="00E15B66" w:rsidRDefault="00E15B66" w:rsidP="00E15B66">
      <w:pPr>
        <w:widowControl/>
        <w:jc w:val="left"/>
        <w:rPr>
          <w:rFonts w:ascii="HG丸ｺﾞｼｯｸM-PRO" w:eastAsia="HG丸ｺﾞｼｯｸM-PRO" w:hAnsi="HG丸ｺﾞｼｯｸM-PRO"/>
          <w:sz w:val="32"/>
          <w:szCs w:val="32"/>
        </w:rPr>
      </w:pPr>
      <w:r w:rsidRPr="00E15B66">
        <w:rPr>
          <w:rFonts w:ascii="HG丸ｺﾞｼｯｸM-PRO" w:eastAsia="HG丸ｺﾞｼｯｸM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6220E" wp14:editId="7FB51B3E">
                <wp:simplePos x="0" y="0"/>
                <wp:positionH relativeFrom="column">
                  <wp:posOffset>5305810</wp:posOffset>
                </wp:positionH>
                <wp:positionV relativeFrom="paragraph">
                  <wp:posOffset>-239905</wp:posOffset>
                </wp:positionV>
                <wp:extent cx="653571" cy="296805"/>
                <wp:effectExtent l="0" t="0" r="13335" b="2730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571" cy="296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15B66" w:rsidRPr="00B472E4" w:rsidRDefault="00E15B66" w:rsidP="00E15B6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B472E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E622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margin-left:417.8pt;margin-top:-18.9pt;width:51.45pt;height:2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" fillcolor="white [3201]" strokeweight=".5pt">
                <v:textbox>
                  <w:txbxContent>
                    <w:p w:rsidR="00E15B66" w:rsidRPr="00B472E4" w:rsidRDefault="00E15B66" w:rsidP="00E15B6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B472E4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資料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Pr="00E15B66">
        <w:rPr>
          <w:rFonts w:ascii="HG丸ｺﾞｼｯｸM-PRO" w:eastAsia="HG丸ｺﾞｼｯｸM-PRO" w:hAnsi="HG丸ｺﾞｼｯｸM-PRO" w:hint="eastAsia"/>
          <w:sz w:val="32"/>
          <w:szCs w:val="32"/>
        </w:rPr>
        <w:t>ペットの</w:t>
      </w:r>
      <w:r w:rsidRPr="00E15B66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0"/>
            <w:hpsRaise w:val="30"/>
            <w:hpsBaseText w:val="32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/>
                <w:sz w:val="10"/>
                <w:szCs w:val="32"/>
              </w:rPr>
              <w:t>か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/>
                <w:sz w:val="32"/>
                <w:szCs w:val="32"/>
              </w:rPr>
              <w:t>飼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32"/>
          <w:szCs w:val="32"/>
        </w:rPr>
        <w:t>い</w:t>
      </w:r>
      <w:r w:rsidRPr="00E15B66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0"/>
            <w:hpsRaise w:val="30"/>
            <w:hpsBaseText w:val="32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/>
                <w:sz w:val="10"/>
                <w:szCs w:val="32"/>
              </w:rPr>
              <w:t>ぬし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/>
                <w:sz w:val="32"/>
                <w:szCs w:val="32"/>
              </w:rPr>
              <w:t>主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32"/>
          <w:szCs w:val="32"/>
        </w:rPr>
        <w:t>の</w:t>
      </w:r>
      <w:r w:rsidRPr="00E15B66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0"/>
            <w:hpsRaise w:val="30"/>
            <w:hpsBaseText w:val="32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/>
                <w:sz w:val="10"/>
                <w:szCs w:val="32"/>
              </w:rPr>
              <w:t>みな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/>
                <w:sz w:val="32"/>
                <w:szCs w:val="32"/>
              </w:rPr>
              <w:t>皆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0"/>
            <w:hpsRaise w:val="30"/>
            <w:hpsBaseText w:val="32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/>
                <w:sz w:val="10"/>
                <w:szCs w:val="32"/>
              </w:rPr>
              <w:t>さま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/>
                <w:sz w:val="32"/>
                <w:szCs w:val="32"/>
              </w:rPr>
              <w:t>様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32"/>
          <w:szCs w:val="32"/>
        </w:rPr>
        <w:t>へ</w:t>
      </w:r>
    </w:p>
    <w:p w:rsidR="00E15B66" w:rsidRPr="00E15B66" w:rsidRDefault="00E15B66" w:rsidP="00E15B66">
      <w:pPr>
        <w:widowControl/>
        <w:ind w:firstLineChars="100" w:firstLine="440"/>
        <w:jc w:val="left"/>
        <w:rPr>
          <w:rFonts w:ascii="HG丸ｺﾞｼｯｸM-PRO" w:eastAsia="HG丸ｺﾞｼｯｸM-PRO" w:hAnsi="HG丸ｺﾞｼｯｸM-PRO"/>
          <w:sz w:val="44"/>
          <w:szCs w:val="44"/>
        </w:rPr>
      </w:pPr>
      <w:r w:rsidRPr="00E15B66">
        <w:rPr>
          <w:rFonts w:ascii="HG丸ｺﾞｼｯｸM-PRO" w:eastAsia="HG丸ｺﾞｼｯｸM-PRO" w:hAnsi="HG丸ｺﾞｼｯｸM-PRO" w:hint="eastAsia"/>
          <w:sz w:val="44"/>
          <w:szCs w:val="44"/>
        </w:rPr>
        <w:t>ペットの</w:t>
      </w:r>
      <w:r w:rsidRPr="00E15B66">
        <w:rPr>
          <w:rFonts w:ascii="HG丸ｺﾞｼｯｸM-PRO" w:eastAsia="HG丸ｺﾞｼｯｸM-PRO" w:hAnsi="HG丸ｺﾞｼｯｸM-PRO"/>
          <w:sz w:val="44"/>
          <w:szCs w:val="44"/>
        </w:rPr>
        <w:ruby>
          <w:rubyPr>
            <w:rubyAlign w:val="distributeSpace"/>
            <w:hps w:val="10"/>
            <w:hpsRaise w:val="42"/>
            <w:hpsBaseText w:val="44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/>
                <w:sz w:val="10"/>
                <w:szCs w:val="44"/>
              </w:rPr>
              <w:t>しいく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/>
                <w:sz w:val="44"/>
                <w:szCs w:val="44"/>
              </w:rPr>
              <w:t>飼育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44"/>
          <w:szCs w:val="44"/>
        </w:rPr>
        <w:t>について</w:t>
      </w:r>
    </w:p>
    <w:p w:rsidR="00E15B66" w:rsidRPr="00E15B66" w:rsidRDefault="00E15B66" w:rsidP="00E15B66">
      <w:pPr>
        <w:suppressAutoHyphens/>
        <w:kinsoku w:val="0"/>
        <w:wordWrap w:val="0"/>
        <w:autoSpaceDE w:val="0"/>
        <w:autoSpaceDN w:val="0"/>
        <w:spacing w:line="500" w:lineRule="exact"/>
        <w:ind w:leftChars="200" w:left="42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E15B6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10"/>
                <w:szCs w:val="24"/>
              </w:rPr>
              <w:t>ひなんじょ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避難所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4"/>
          <w:szCs w:val="24"/>
        </w:rPr>
        <w:t>では、</w:t>
      </w:r>
      <w:r w:rsidRPr="00E15B6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10"/>
                <w:szCs w:val="24"/>
              </w:rPr>
              <w:t>おお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多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4"/>
          <w:szCs w:val="24"/>
        </w:rPr>
        <w:t>くの</w:t>
      </w:r>
      <w:r w:rsidRPr="00E15B6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10"/>
                <w:szCs w:val="24"/>
              </w:rPr>
              <w:t>ひと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10"/>
                <w:szCs w:val="24"/>
              </w:rPr>
              <w:t>たち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達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Pr="00E15B6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10"/>
                <w:szCs w:val="24"/>
              </w:rPr>
              <w:t>きょう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共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10"/>
                <w:szCs w:val="24"/>
              </w:rPr>
              <w:t>どう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同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4"/>
          <w:szCs w:val="24"/>
        </w:rPr>
        <w:t>で</w:t>
      </w:r>
      <w:r w:rsidRPr="00E15B6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10"/>
                <w:szCs w:val="24"/>
              </w:rPr>
              <w:t>せい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10"/>
                <w:szCs w:val="24"/>
              </w:rPr>
              <w:t>かつ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活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4"/>
          <w:szCs w:val="24"/>
        </w:rPr>
        <w:t>しています。</w:t>
      </w:r>
    </w:p>
    <w:p w:rsidR="00E15B66" w:rsidRPr="00E15B66" w:rsidRDefault="00E15B66" w:rsidP="00E15B66">
      <w:pPr>
        <w:suppressAutoHyphens/>
        <w:kinsoku w:val="0"/>
        <w:wordWrap w:val="0"/>
        <w:autoSpaceDE w:val="0"/>
        <w:autoSpaceDN w:val="0"/>
        <w:spacing w:line="500" w:lineRule="exact"/>
        <w:ind w:leftChars="200" w:left="420"/>
        <w:jc w:val="left"/>
        <w:rPr>
          <w:rFonts w:ascii="HG丸ｺﾞｼｯｸM-PRO" w:eastAsia="HG丸ｺﾞｼｯｸM-PRO" w:hAnsi="HG丸ｺﾞｼｯｸM-PRO" w:cs="Times New Roman"/>
          <w:sz w:val="24"/>
          <w:szCs w:val="24"/>
        </w:rPr>
      </w:pPr>
      <w:r w:rsidRPr="00E15B6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10"/>
                <w:szCs w:val="24"/>
              </w:rPr>
              <w:t>ひなんじょ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避難所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4"/>
          <w:szCs w:val="24"/>
        </w:rPr>
        <w:t>でペットを</w:t>
      </w:r>
      <w:r w:rsidRPr="00E15B6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10"/>
                <w:szCs w:val="24"/>
              </w:rPr>
              <w:t>しいく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飼育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4"/>
          <w:szCs w:val="24"/>
        </w:rPr>
        <w:t>するためには、</w:t>
      </w:r>
      <w:r w:rsidRPr="00E15B6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10"/>
                <w:szCs w:val="24"/>
              </w:rPr>
              <w:t>つぎ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次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4"/>
          <w:szCs w:val="24"/>
        </w:rPr>
        <w:t>のことを</w:t>
      </w:r>
      <w:r w:rsidRPr="00E15B6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10"/>
                <w:szCs w:val="24"/>
              </w:rPr>
              <w:t>まも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守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4"/>
          <w:szCs w:val="24"/>
        </w:rPr>
        <w:t>ってください。</w:t>
      </w:r>
    </w:p>
    <w:p w:rsidR="00E15B66" w:rsidRPr="00E15B66" w:rsidRDefault="00E15B66" w:rsidP="00E15B66">
      <w:pPr>
        <w:pStyle w:val="a6"/>
      </w:pPr>
    </w:p>
    <w:p w:rsidR="00E15B66" w:rsidRDefault="00E15B66" w:rsidP="00E15B66">
      <w:pPr>
        <w:pStyle w:val="a5"/>
        <w:numPr>
          <w:ilvl w:val="0"/>
          <w:numId w:val="1"/>
        </w:numPr>
        <w:suppressAutoHyphens/>
        <w:kinsoku w:val="0"/>
        <w:wordWrap w:val="0"/>
        <w:autoSpaceDE w:val="0"/>
        <w:autoSpaceDN w:val="0"/>
        <w:spacing w:line="500" w:lineRule="exact"/>
        <w:ind w:leftChars="0"/>
        <w:jc w:val="left"/>
        <w:rPr>
          <w:rFonts w:ascii="HG丸ｺﾞｼｯｸM-PRO" w:eastAsia="HG丸ｺﾞｼｯｸM-PRO" w:hAnsi="HG丸ｺﾞｼｯｸM-PRO" w:cs="Times New Roman"/>
          <w:sz w:val="28"/>
          <w:szCs w:val="28"/>
        </w:rPr>
      </w:pP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ペットは、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ほか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他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の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ひなんじょ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避難所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りようしゃ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利用者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の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りかい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理解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と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きょうりょく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協力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のもと、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か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飼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い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ぬし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主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が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せき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責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にん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任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を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も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持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って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し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飼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いく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育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することを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げんそく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原則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とします。</w:t>
      </w:r>
    </w:p>
    <w:p w:rsidR="00E15B66" w:rsidRPr="00E15B66" w:rsidRDefault="00E15B66" w:rsidP="00E15B66">
      <w:pPr>
        <w:pStyle w:val="a6"/>
        <w:rPr>
          <w:rFonts w:hint="eastAsia"/>
        </w:rPr>
      </w:pPr>
    </w:p>
    <w:p w:rsidR="00E15B66" w:rsidRPr="00E15B66" w:rsidRDefault="00E15B66" w:rsidP="00E15B66">
      <w:pPr>
        <w:pStyle w:val="a5"/>
        <w:numPr>
          <w:ilvl w:val="0"/>
          <w:numId w:val="1"/>
        </w:numPr>
        <w:suppressAutoHyphens/>
        <w:kinsoku w:val="0"/>
        <w:wordWrap w:val="0"/>
        <w:autoSpaceDE w:val="0"/>
        <w:autoSpaceDN w:val="0"/>
        <w:spacing w:line="500" w:lineRule="exact"/>
        <w:ind w:leftChars="0"/>
        <w:jc w:val="left"/>
        <w:rPr>
          <w:rFonts w:ascii="HG丸ｺﾞｼｯｸM-PRO" w:eastAsia="HG丸ｺﾞｼｯｸM-PRO" w:hAnsi="HG丸ｺﾞｼｯｸM-PRO" w:cs="Times New Roman"/>
          <w:sz w:val="28"/>
          <w:szCs w:val="28"/>
        </w:rPr>
      </w:pP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ペットは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してい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指定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された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ばしょ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場所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に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かなら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必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ずつなぐか、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おり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檻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（ケージなど）の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なか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中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で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か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飼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ってください。</w:t>
      </w:r>
    </w:p>
    <w:p w:rsidR="00E15B66" w:rsidRPr="00E15B66" w:rsidRDefault="00E15B66" w:rsidP="00E15B66">
      <w:pPr>
        <w:pStyle w:val="a6"/>
      </w:pPr>
    </w:p>
    <w:p w:rsidR="00E15B66" w:rsidRPr="00E15B66" w:rsidRDefault="00E15B66" w:rsidP="00E15B66">
      <w:pPr>
        <w:pStyle w:val="a5"/>
        <w:numPr>
          <w:ilvl w:val="0"/>
          <w:numId w:val="1"/>
        </w:numPr>
        <w:suppressAutoHyphens/>
        <w:kinsoku w:val="0"/>
        <w:wordWrap w:val="0"/>
        <w:autoSpaceDE w:val="0"/>
        <w:autoSpaceDN w:val="0"/>
        <w:spacing w:line="500" w:lineRule="exact"/>
        <w:ind w:leftChars="0"/>
        <w:jc w:val="left"/>
        <w:rPr>
          <w:rFonts w:ascii="HG丸ｺﾞｼｯｸM-PRO" w:eastAsia="HG丸ｺﾞｼｯｸM-PRO" w:hAnsi="HG丸ｺﾞｼｯｸM-PRO" w:cs="Times New Roman"/>
          <w:sz w:val="28"/>
          <w:szCs w:val="28"/>
        </w:rPr>
      </w:pP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ペットの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しいく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飼育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ばしょ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場所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は、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か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飼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い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ぬし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主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て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手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によって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つね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常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に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せい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清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けつ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潔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にし、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ひつよう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必要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に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おう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応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じて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しょうどく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消毒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を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おこな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行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ってください。</w:t>
      </w:r>
    </w:p>
    <w:p w:rsidR="00E15B66" w:rsidRPr="00E15B66" w:rsidRDefault="00E15B66" w:rsidP="00E15B66">
      <w:pPr>
        <w:pStyle w:val="a6"/>
        <w:rPr>
          <w:rFonts w:hint="eastAsia"/>
        </w:rPr>
      </w:pPr>
    </w:p>
    <w:p w:rsidR="00E15B66" w:rsidRDefault="00E15B66" w:rsidP="00E15B66">
      <w:pPr>
        <w:pStyle w:val="a5"/>
        <w:numPr>
          <w:ilvl w:val="0"/>
          <w:numId w:val="1"/>
        </w:numPr>
        <w:suppressAutoHyphens/>
        <w:kinsoku w:val="0"/>
        <w:wordWrap w:val="0"/>
        <w:autoSpaceDE w:val="0"/>
        <w:autoSpaceDN w:val="0"/>
        <w:spacing w:line="500" w:lineRule="exact"/>
        <w:ind w:leftChars="0"/>
        <w:jc w:val="left"/>
        <w:rPr>
          <w:rFonts w:ascii="HG丸ｺﾞｼｯｸM-PRO" w:eastAsia="HG丸ｺﾞｼｯｸM-PRO" w:hAnsi="HG丸ｺﾞｼｯｸM-PRO" w:cs="Times New Roman"/>
          <w:sz w:val="28"/>
          <w:szCs w:val="28"/>
        </w:rPr>
      </w:pP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ペットの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しょくりょう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食料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は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げんそく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原則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として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か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飼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い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ぬし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主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が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よう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用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い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意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してください。また、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きゅう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給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じ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餌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の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じかん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時間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を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き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決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め、その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つど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都度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きれいに</w:t>
      </w:r>
      <w:r w:rsidRPr="00E15B66">
        <w:rPr>
          <w:rFonts w:ascii="HG丸ｺﾞｼｯｸM-PRO" w:eastAsia="HG丸ｺﾞｼｯｸM-PRO" w:hAnsi="HG丸ｺﾞｼｯｸM-PRO" w:cs="Times New Roman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かたづ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cs="Times New Roman" w:hint="eastAsia"/>
                <w:sz w:val="28"/>
                <w:szCs w:val="28"/>
              </w:rPr>
              <w:t>片付</w:t>
            </w:r>
          </w:rubyBase>
        </w:ruby>
      </w:r>
      <w:r w:rsidRPr="00E15B66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けてください。</w:t>
      </w:r>
    </w:p>
    <w:p w:rsidR="00E15B66" w:rsidRPr="00E15B66" w:rsidRDefault="00E15B66" w:rsidP="00E15B66">
      <w:pPr>
        <w:pStyle w:val="a6"/>
        <w:rPr>
          <w:rFonts w:hint="eastAsia"/>
        </w:rPr>
      </w:pPr>
    </w:p>
    <w:p w:rsidR="00E15B66" w:rsidRPr="00E15B66" w:rsidRDefault="00E15B66" w:rsidP="00E15B66">
      <w:pPr>
        <w:pStyle w:val="a5"/>
        <w:numPr>
          <w:ilvl w:val="0"/>
          <w:numId w:val="1"/>
        </w:numPr>
        <w:suppressAutoHyphens/>
        <w:kinsoku w:val="0"/>
        <w:wordWrap w:val="0"/>
        <w:autoSpaceDE w:val="0"/>
        <w:autoSpaceDN w:val="0"/>
        <w:spacing w:line="500" w:lineRule="exact"/>
        <w:ind w:leftChars="0"/>
        <w:jc w:val="left"/>
        <w:rPr>
          <w:rFonts w:ascii="HG丸ｺﾞｼｯｸM-PRO" w:eastAsia="HG丸ｺﾞｼｯｸM-PRO" w:hAnsi="HG丸ｺﾞｼｯｸM-PRO" w:cs="Times New Roman"/>
          <w:sz w:val="28"/>
          <w:szCs w:val="28"/>
        </w:rPr>
      </w:pP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ペットによる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くじょう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苦情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、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きがい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危害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ぼうし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防止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に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つと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努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めてください。</w:t>
      </w:r>
    </w:p>
    <w:p w:rsidR="00E15B66" w:rsidRPr="00E15B66" w:rsidRDefault="00E15B66" w:rsidP="00E15B66">
      <w:pPr>
        <w:pStyle w:val="a6"/>
        <w:rPr>
          <w:rFonts w:hint="eastAsia"/>
        </w:rPr>
      </w:pPr>
    </w:p>
    <w:p w:rsidR="00E15B66" w:rsidRPr="00E15B66" w:rsidRDefault="00E15B66" w:rsidP="00E15B66">
      <w:pPr>
        <w:pStyle w:val="a5"/>
        <w:numPr>
          <w:ilvl w:val="0"/>
          <w:numId w:val="1"/>
        </w:numPr>
        <w:suppressAutoHyphens/>
        <w:kinsoku w:val="0"/>
        <w:wordWrap w:val="0"/>
        <w:autoSpaceDE w:val="0"/>
        <w:autoSpaceDN w:val="0"/>
        <w:spacing w:line="500" w:lineRule="exact"/>
        <w:ind w:leftChars="0"/>
        <w:jc w:val="left"/>
        <w:rPr>
          <w:rFonts w:ascii="HG丸ｺﾞｼｯｸM-PRO" w:eastAsia="HG丸ｺﾞｼｯｸM-PRO" w:hAnsi="HG丸ｺﾞｼｯｸM-PRO" w:cs="Times New Roman"/>
          <w:sz w:val="28"/>
          <w:szCs w:val="28"/>
        </w:rPr>
      </w:pP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おくがい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屋外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してい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指定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された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ばしょ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場所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で必ず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はいべん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排便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させ</w:t>
      </w:r>
      <w:bookmarkStart w:id="0" w:name="_GoBack"/>
      <w:bookmarkEnd w:id="0"/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、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あとしまつ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後始末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をしてください。</w:t>
      </w:r>
    </w:p>
    <w:p w:rsidR="00E15B66" w:rsidRPr="00E15B66" w:rsidRDefault="00E15B66" w:rsidP="00E15B66">
      <w:pPr>
        <w:pStyle w:val="a6"/>
        <w:rPr>
          <w:rFonts w:hint="eastAsia"/>
        </w:rPr>
      </w:pPr>
    </w:p>
    <w:p w:rsidR="00E15B66" w:rsidRPr="00E15B66" w:rsidRDefault="00E15B66" w:rsidP="00E15B66">
      <w:pPr>
        <w:pStyle w:val="a5"/>
        <w:numPr>
          <w:ilvl w:val="0"/>
          <w:numId w:val="1"/>
        </w:numPr>
        <w:suppressAutoHyphens/>
        <w:kinsoku w:val="0"/>
        <w:wordWrap w:val="0"/>
        <w:autoSpaceDE w:val="0"/>
        <w:autoSpaceDN w:val="0"/>
        <w:spacing w:line="500" w:lineRule="exact"/>
        <w:ind w:leftChars="0"/>
        <w:jc w:val="left"/>
        <w:rPr>
          <w:rFonts w:ascii="HG丸ｺﾞｼｯｸM-PRO" w:eastAsia="HG丸ｺﾞｼｯｸM-PRO" w:hAnsi="HG丸ｺﾞｼｯｸM-PRO" w:cs="Times New Roman"/>
          <w:sz w:val="28"/>
          <w:szCs w:val="28"/>
        </w:rPr>
      </w:pP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ノミの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くじょ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駆除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に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つと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努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めてください。</w:t>
      </w:r>
    </w:p>
    <w:p w:rsidR="00E15B66" w:rsidRPr="00E15B66" w:rsidRDefault="00E15B66" w:rsidP="00E15B66">
      <w:pPr>
        <w:pStyle w:val="a6"/>
        <w:rPr>
          <w:rFonts w:hint="eastAsia"/>
        </w:rPr>
      </w:pPr>
    </w:p>
    <w:p w:rsidR="00E15B66" w:rsidRPr="00E15B66" w:rsidRDefault="00E15B66" w:rsidP="00E15B66">
      <w:pPr>
        <w:pStyle w:val="a5"/>
        <w:numPr>
          <w:ilvl w:val="0"/>
          <w:numId w:val="1"/>
        </w:numPr>
        <w:suppressAutoHyphens/>
        <w:kinsoku w:val="0"/>
        <w:wordWrap w:val="0"/>
        <w:autoSpaceDE w:val="0"/>
        <w:autoSpaceDN w:val="0"/>
        <w:spacing w:line="500" w:lineRule="exact"/>
        <w:ind w:leftChars="0"/>
        <w:jc w:val="left"/>
        <w:rPr>
          <w:rFonts w:ascii="HG丸ｺﾞｼｯｸM-PRO" w:eastAsia="HG丸ｺﾞｼｯｸM-PRO" w:hAnsi="HG丸ｺﾞｼｯｸM-PRO" w:cs="Times New Roman"/>
          <w:sz w:val="28"/>
          <w:szCs w:val="28"/>
        </w:rPr>
      </w:pP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うんどう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運動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やブラッシングは、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かなら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必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ず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おく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屋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がい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外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で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おこな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行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ってください。</w:t>
      </w:r>
    </w:p>
    <w:p w:rsidR="00E15B66" w:rsidRPr="00E15B66" w:rsidRDefault="00E15B66" w:rsidP="00E15B66">
      <w:pPr>
        <w:pStyle w:val="a6"/>
        <w:rPr>
          <w:rFonts w:hint="eastAsia"/>
        </w:rPr>
      </w:pPr>
    </w:p>
    <w:p w:rsidR="00E15B66" w:rsidRPr="00E15B66" w:rsidRDefault="00E15B66" w:rsidP="00E15B66">
      <w:pPr>
        <w:pStyle w:val="a5"/>
        <w:numPr>
          <w:ilvl w:val="0"/>
          <w:numId w:val="1"/>
        </w:numPr>
        <w:suppressAutoHyphens/>
        <w:kinsoku w:val="0"/>
        <w:wordWrap w:val="0"/>
        <w:autoSpaceDE w:val="0"/>
        <w:autoSpaceDN w:val="0"/>
        <w:spacing w:line="500" w:lineRule="exact"/>
        <w:ind w:leftChars="0"/>
        <w:jc w:val="left"/>
        <w:rPr>
          <w:rFonts w:ascii="HG丸ｺﾞｼｯｸM-PRO" w:eastAsia="HG丸ｺﾞｼｯｸM-PRO" w:hAnsi="HG丸ｺﾞｼｯｸM-PRO" w:cs="Times New Roman"/>
          <w:sz w:val="28"/>
          <w:szCs w:val="28"/>
        </w:rPr>
      </w:pP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しいく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飼育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こんなん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困難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な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ばあい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場合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は、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どうぶつ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動物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きゅうご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救護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ほんぶ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本部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に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そうだん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相談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してください。</w:t>
      </w:r>
    </w:p>
    <w:p w:rsidR="00E15B66" w:rsidRPr="00E15B66" w:rsidRDefault="00E15B66" w:rsidP="00E15B66">
      <w:pPr>
        <w:pStyle w:val="a5"/>
        <w:suppressAutoHyphens/>
        <w:kinsoku w:val="0"/>
        <w:wordWrap w:val="0"/>
        <w:autoSpaceDE w:val="0"/>
        <w:autoSpaceDN w:val="0"/>
        <w:spacing w:line="500" w:lineRule="exact"/>
        <w:ind w:leftChars="0" w:left="660"/>
        <w:jc w:val="left"/>
        <w:rPr>
          <w:rFonts w:ascii="HG丸ｺﾞｼｯｸM-PRO" w:eastAsia="HG丸ｺﾞｼｯｸM-PRO" w:hAnsi="HG丸ｺﾞｼｯｸM-PRO" w:cs="Times New Roman"/>
          <w:sz w:val="28"/>
          <w:szCs w:val="28"/>
          <w:bdr w:val="single" w:sz="4" w:space="0" w:color="auto"/>
        </w:rPr>
      </w:pPr>
      <w:r w:rsidRPr="00E15B66">
        <w:rPr>
          <w:rFonts w:ascii="HG丸ｺﾞｼｯｸM-PRO" w:eastAsia="HG丸ｺﾞｼｯｸM-PRO" w:hAnsi="HG丸ｺﾞｼｯｸM-PRO"/>
          <w:sz w:val="28"/>
          <w:szCs w:val="28"/>
          <w:bdr w:val="single" w:sz="4" w:space="0" w:color="auto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  <w:bdr w:val="single" w:sz="4" w:space="0" w:color="auto"/>
              </w:rPr>
              <w:t>どうぶつ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  <w:bdr w:val="single" w:sz="4" w:space="0" w:color="auto"/>
              </w:rPr>
              <w:t>動物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8"/>
          <w:szCs w:val="28"/>
          <w:bdr w:val="single" w:sz="4" w:space="0" w:color="auto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  <w:bdr w:val="single" w:sz="4" w:space="0" w:color="auto"/>
              </w:rPr>
              <w:t>きゅうご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  <w:bdr w:val="single" w:sz="4" w:space="0" w:color="auto"/>
              </w:rPr>
              <w:t>救護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8"/>
          <w:szCs w:val="28"/>
          <w:bdr w:val="single" w:sz="4" w:space="0" w:color="auto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  <w:bdr w:val="single" w:sz="4" w:space="0" w:color="auto"/>
              </w:rPr>
              <w:t>ほんぶ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  <w:bdr w:val="single" w:sz="4" w:space="0" w:color="auto"/>
              </w:rPr>
              <w:t>本部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  <w:bdr w:val="single" w:sz="4" w:space="0" w:color="auto"/>
        </w:rPr>
        <w:t>の</w:t>
      </w:r>
      <w:r w:rsidRPr="00E15B66">
        <w:rPr>
          <w:rFonts w:ascii="HG丸ｺﾞｼｯｸM-PRO" w:eastAsia="HG丸ｺﾞｼｯｸM-PRO" w:hAnsi="HG丸ｺﾞｼｯｸM-PRO"/>
          <w:sz w:val="28"/>
          <w:szCs w:val="28"/>
          <w:bdr w:val="single" w:sz="4" w:space="0" w:color="auto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  <w:bdr w:val="single" w:sz="4" w:space="0" w:color="auto"/>
              </w:rPr>
              <w:t>れんらくさき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  <w:bdr w:val="single" w:sz="4" w:space="0" w:color="auto"/>
              </w:rPr>
              <w:t>連絡先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  <w:szCs w:val="28"/>
          <w:bdr w:val="single" w:sz="4" w:space="0" w:color="auto"/>
        </w:rPr>
        <w:t xml:space="preserve">　（　　　　　）　　　－　　　　　　　</w:t>
      </w:r>
    </w:p>
    <w:p w:rsidR="00E15B66" w:rsidRPr="00E15B66" w:rsidRDefault="00E15B66" w:rsidP="00E15B66">
      <w:pPr>
        <w:pStyle w:val="a6"/>
        <w:rPr>
          <w:rFonts w:hint="eastAsia"/>
        </w:rPr>
      </w:pPr>
    </w:p>
    <w:p w:rsidR="00585A66" w:rsidRPr="00E15B66" w:rsidRDefault="00E15B66" w:rsidP="00E15B66">
      <w:pPr>
        <w:pStyle w:val="a5"/>
        <w:numPr>
          <w:ilvl w:val="0"/>
          <w:numId w:val="1"/>
        </w:numPr>
        <w:suppressAutoHyphens/>
        <w:kinsoku w:val="0"/>
        <w:wordWrap w:val="0"/>
        <w:autoSpaceDE w:val="0"/>
        <w:autoSpaceDN w:val="0"/>
        <w:spacing w:line="500" w:lineRule="exact"/>
        <w:ind w:leftChars="0"/>
        <w:jc w:val="left"/>
        <w:rPr>
          <w:rFonts w:ascii="HG丸ｺﾞｼｯｸM-PRO" w:eastAsia="HG丸ｺﾞｼｯｸM-PRO" w:hAnsi="HG丸ｺﾞｼｯｸM-PRO" w:cs="Times New Roman" w:hint="eastAsia"/>
          <w:sz w:val="28"/>
          <w:szCs w:val="28"/>
        </w:rPr>
      </w:pP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ペットの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かんけい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関係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で、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ほか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他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ひなんじょ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避難所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りようしゃ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利用者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との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あいだ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間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でトラブルが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しょう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生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じた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ば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場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あい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合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は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すみ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速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やかに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そう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総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ごう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合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うけ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受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つけ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付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までご</w:t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れん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連</w:t>
            </w:r>
          </w:rubyBase>
        </w:ruby>
      </w:r>
      <w:r w:rsidRPr="00E15B6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0"/>
            <w:hpsRaise w:val="22"/>
            <w:hpsBaseText w:val="28"/>
            <w:lid w:val="ja-JP"/>
          </w:rubyPr>
          <w:rt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らく</w:t>
            </w:r>
          </w:rt>
          <w:rubyBase>
            <w:r w:rsidR="00E15B66" w:rsidRPr="00E15B6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絡</w:t>
            </w:r>
          </w:rubyBase>
        </w:ruby>
      </w:r>
      <w:r w:rsidRPr="00E15B66">
        <w:rPr>
          <w:rFonts w:ascii="HG丸ｺﾞｼｯｸM-PRO" w:eastAsia="HG丸ｺﾞｼｯｸM-PRO" w:hAnsi="HG丸ｺﾞｼｯｸM-PRO" w:hint="eastAsia"/>
          <w:sz w:val="28"/>
          <w:szCs w:val="28"/>
        </w:rPr>
        <w:t>ください。</w:t>
      </w:r>
    </w:p>
    <w:sectPr w:rsidR="00585A66" w:rsidRPr="00E15B66" w:rsidSect="00C332F7">
      <w:headerReference w:type="default" r:id="rId5"/>
      <w:pgSz w:w="11906" w:h="16838"/>
      <w:pgMar w:top="567" w:right="1134" w:bottom="142" w:left="1134" w:header="567" w:footer="0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F25" w:rsidRPr="00D13B45" w:rsidRDefault="00E15B66" w:rsidP="00D13B45">
    <w:pPr>
      <w:pStyle w:val="a3"/>
      <w:tabs>
        <w:tab w:val="center" w:pos="4819"/>
        <w:tab w:val="right" w:pos="9638"/>
      </w:tabs>
      <w:jc w:val="right"/>
      <w:rPr>
        <w:rFonts w:asciiTheme="majorEastAsia" w:eastAsiaTheme="majorEastAsia" w:hAnsiTheme="majorEastAsia"/>
        <w:sz w:val="24"/>
        <w:szCs w:val="24"/>
      </w:rPr>
    </w:pPr>
    <w:r>
      <w:rPr>
        <w:rFonts w:asciiTheme="majorEastAsia" w:eastAsiaTheme="majorEastAsia" w:hAnsiTheme="majorEastAsia"/>
        <w:sz w:val="20"/>
        <w:szCs w:val="20"/>
      </w:rPr>
      <w:tab/>
    </w:r>
    <w:r>
      <w:rPr>
        <w:rFonts w:asciiTheme="majorEastAsia" w:eastAsiaTheme="majorEastAsia" w:hAnsiTheme="majorEastAsia"/>
        <w:sz w:val="20"/>
        <w:szCs w:val="20"/>
      </w:rPr>
      <w:tab/>
    </w:r>
    <w:r>
      <w:rPr>
        <w:rFonts w:asciiTheme="majorEastAsia" w:eastAsiaTheme="majorEastAsia" w:hAnsiTheme="majorEastAsia"/>
        <w:sz w:val="20"/>
        <w:szCs w:val="20"/>
      </w:rPr>
      <w:tab/>
    </w:r>
    <w:r>
      <w:rPr>
        <w:rFonts w:asciiTheme="majorEastAsia" w:eastAsiaTheme="majorEastAsia" w:hAnsiTheme="majorEastAsia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41545"/>
    <w:multiLevelType w:val="hybridMultilevel"/>
    <w:tmpl w:val="DC3C8E8A"/>
    <w:lvl w:ilvl="0" w:tplc="00AE50DC">
      <w:start w:val="1"/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66"/>
    <w:rsid w:val="005B4A4B"/>
    <w:rsid w:val="00DB4B10"/>
    <w:rsid w:val="00E1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EF642F"/>
  <w15:chartTrackingRefBased/>
  <w15:docId w15:val="{C6BB05C7-346B-4CD4-A7C5-DDBD925CD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B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5B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5B66"/>
  </w:style>
  <w:style w:type="paragraph" w:styleId="a5">
    <w:name w:val="List Paragraph"/>
    <w:basedOn w:val="a"/>
    <w:uiPriority w:val="34"/>
    <w:qFormat/>
    <w:rsid w:val="00E15B66"/>
    <w:pPr>
      <w:ind w:leftChars="400" w:left="840"/>
    </w:pPr>
  </w:style>
  <w:style w:type="paragraph" w:styleId="a6">
    <w:name w:val="No Spacing"/>
    <w:uiPriority w:val="1"/>
    <w:qFormat/>
    <w:rsid w:val="00E15B66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南知多町役場</Company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正幸</dc:creator>
  <cp:keywords/>
  <dc:description/>
  <cp:lastModifiedBy>佐藤 正幸</cp:lastModifiedBy>
  <cp:revision>1</cp:revision>
  <dcterms:created xsi:type="dcterms:W3CDTF">2025-06-03T04:21:00Z</dcterms:created>
  <dcterms:modified xsi:type="dcterms:W3CDTF">2025-06-03T04:23:00Z</dcterms:modified>
</cp:coreProperties>
</file>