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8768" w14:textId="2B5EEF03" w:rsidR="00A94307" w:rsidRDefault="00A94307" w:rsidP="00A9430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様式第２－①－ロ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A94307" w14:paraId="1F7DF6FB" w14:textId="77777777" w:rsidTr="00730D6F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919F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11A6FBA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E3D3326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2CE006F5" w14:textId="62B6879A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２号（ロ）の規定による認定申請書</w:t>
            </w:r>
          </w:p>
          <w:p w14:paraId="2977A9CA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EB97A7B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14:paraId="5C9CA131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FE0ACD7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南知多町長　殿</w:t>
            </w:r>
          </w:p>
          <w:p w14:paraId="69539E5A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7EED26A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300AFFAE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30FF8184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55186D7C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52D014B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　　　　　　　　　</w:t>
            </w:r>
            <w:r w:rsidRPr="00BC576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</w:t>
            </w:r>
            <w:r w:rsidRPr="00D82C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D82C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 　 月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日から</w:t>
            </w:r>
          </w:p>
          <w:p w14:paraId="4A976C84" w14:textId="2294BBC1" w:rsidR="00A94307" w:rsidRPr="00BC5765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</w:pPr>
            <w:r w:rsidRPr="00BC5765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（注）</w:t>
            </w:r>
            <w:r w:rsidRPr="00BC576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を行っていることにより、下記のとおり同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事業者との間接取引について売上高等の減少が生じているため、経営の安定に支障が生じておりますので、中小企業信用保険法第２条第５項第２号の規定に基づき認定されるようお願いします。</w:t>
            </w:r>
          </w:p>
          <w:p w14:paraId="2E2AEEBA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40152931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6DA0B8E" w14:textId="5D9E6A7C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１　</w:t>
            </w:r>
            <w:r w:rsidRPr="00BC4DF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輸入制限を行う事業者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に対する取引依存</w:t>
            </w:r>
            <w:r w:rsidR="00F5711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</w:t>
            </w:r>
            <w:r w:rsidRPr="007E4B4C"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  <w:t xml:space="preserve">  </w:t>
            </w:r>
            <w:r w:rsidRPr="00D82C11"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  <w:t xml:space="preserve">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％（Ａ/Ｂ）</w:t>
            </w:r>
          </w:p>
          <w:p w14:paraId="75F9F663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14:paraId="116E2FD3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Ａ：令和　 年　 月　 日から令和　 年　 月　 日までの</w:t>
            </w:r>
          </w:p>
          <w:p w14:paraId="4B2D6EDE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輸入制限を行う事業者に関連する取引額等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915935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 　　円</w:t>
            </w:r>
          </w:p>
          <w:p w14:paraId="290323D9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</w:t>
            </w:r>
          </w:p>
          <w:p w14:paraId="78831691" w14:textId="2D218F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Ｂ：上記期間中の</w:t>
            </w:r>
            <w:r w:rsidR="00F5711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取引総額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等　　　　　　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0138E4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 </w:t>
            </w:r>
            <w:r w:rsidRPr="000138E4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円</w:t>
            </w:r>
          </w:p>
          <w:p w14:paraId="5805B79A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</w:p>
          <w:p w14:paraId="6E6183C2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　売上高等</w:t>
            </w:r>
          </w:p>
          <w:p w14:paraId="2E088A23" w14:textId="77777777" w:rsidR="00A94307" w:rsidRPr="000138E4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</w:t>
            </w:r>
            <w:r w:rsidRPr="000138E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最近１か月間</w:t>
            </w:r>
          </w:p>
          <w:p w14:paraId="18A8207B" w14:textId="77777777" w:rsidR="00A94307" w:rsidRPr="00FF4250" w:rsidRDefault="00A94307" w:rsidP="00730D6F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0" w:left="114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 </w:t>
            </w:r>
            <w:r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>減少率　　　％（実績）</w:t>
            </w:r>
          </w:p>
          <w:p w14:paraId="04F2D844" w14:textId="77777777" w:rsidR="00A94307" w:rsidRPr="00FF4250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</w:t>
            </w:r>
            <w:r w:rsidRPr="00FF4250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Ｄ－Ｃ</w:t>
            </w:r>
          </w:p>
          <w:p w14:paraId="735F6A6A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 Ｄ　　×100</w:t>
            </w:r>
          </w:p>
          <w:p w14:paraId="2E8249D0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7567A37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Ｃ：事業活動の制限を受けた後最近１か月間の売上高等</w:t>
            </w:r>
          </w:p>
          <w:p w14:paraId="2B9B7F07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0138E4"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円</w:t>
            </w:r>
          </w:p>
          <w:p w14:paraId="0764EA5E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Ｄ：Ｃの期間に対応する前年１か月間の売上高等</w:t>
            </w:r>
          </w:p>
          <w:p w14:paraId="457FBBD0" w14:textId="77777777" w:rsidR="00A94307" w:rsidRPr="000138E4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650" w:firstLine="556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0138E4"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円</w:t>
            </w:r>
          </w:p>
          <w:p w14:paraId="50550615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</w:p>
          <w:p w14:paraId="68D74691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（ロ）（イ）の期間も含めた今後３か月間の売上高等</w:t>
            </w:r>
          </w:p>
          <w:p w14:paraId="25BB1AF1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6056978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68ABD2DE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（Ｄ＋Ｆ）－（Ｃ＋Ｅ）</w:t>
            </w:r>
          </w:p>
          <w:p w14:paraId="22C58A48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Ｄ＋Ｆ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F56BAC2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D476CB6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Ｅ：Ｃの期間後２か月間の見込み売上高等</w:t>
            </w:r>
          </w:p>
          <w:p w14:paraId="0822397E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0138E4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 </w:t>
            </w:r>
            <w:r w:rsidRPr="000138E4"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404532B" w14:textId="77777777" w:rsidR="00A94307" w:rsidRPr="000138E4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Ｆ：Ｅの期間に対応する前年の２か月間の売上高等</w:t>
            </w:r>
          </w:p>
          <w:p w14:paraId="54F75B88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C5765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307F521D" w14:textId="77777777" w:rsidR="00A94307" w:rsidRDefault="00A94307" w:rsidP="00730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 </w:t>
            </w:r>
          </w:p>
        </w:tc>
      </w:tr>
    </w:tbl>
    <w:p w14:paraId="3E78C9DC" w14:textId="77777777" w:rsidR="00A94307" w:rsidRPr="00BC5765" w:rsidRDefault="00A94307" w:rsidP="00A9430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</w:t>
      </w:r>
      <w:r w:rsidRPr="00BC5765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 xml:space="preserve">注）　</w:t>
      </w:r>
      <w:r w:rsidRPr="00BC5765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  <w:u w:val="single"/>
        </w:rPr>
        <w:t xml:space="preserve">　　　　</w:t>
      </w:r>
      <w:r w:rsidRPr="00BC5765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には、「店舗の封鎖」等を入れる。</w:t>
      </w:r>
    </w:p>
    <w:p w14:paraId="3AE4CC1F" w14:textId="77777777" w:rsidR="00A94307" w:rsidRPr="00BC5765" w:rsidRDefault="00A94307" w:rsidP="00A9430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 w:rsidRPr="00BC5765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（留意事項）</w:t>
      </w:r>
    </w:p>
    <w:p w14:paraId="76779ADF" w14:textId="77777777" w:rsidR="00A94307" w:rsidRPr="00BC5765" w:rsidRDefault="00A94307" w:rsidP="00A9430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 w:rsidRPr="00BC5765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 xml:space="preserve">　①　本認定とは別に、金融機関及び信用保証協会による金融上の審査があります。</w:t>
      </w:r>
    </w:p>
    <w:p w14:paraId="657D6681" w14:textId="77777777" w:rsidR="00A94307" w:rsidRPr="00BC5765" w:rsidRDefault="00A94307" w:rsidP="00A94307">
      <w:pPr>
        <w:suppressAutoHyphens/>
        <w:wordWrap w:val="0"/>
        <w:spacing w:line="260" w:lineRule="exact"/>
        <w:ind w:left="480" w:hangingChars="200" w:hanging="48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18"/>
        </w:rPr>
      </w:pPr>
      <w:r w:rsidRPr="00495E7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18D428AE" wp14:editId="1E294E8A">
                <wp:simplePos x="0" y="0"/>
                <wp:positionH relativeFrom="margin">
                  <wp:align>left</wp:align>
                </wp:positionH>
                <wp:positionV relativeFrom="paragraph">
                  <wp:posOffset>272918</wp:posOffset>
                </wp:positionV>
                <wp:extent cx="5448300" cy="1413510"/>
                <wp:effectExtent l="0" t="0" r="0" b="190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41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5050C" w14:textId="77777777" w:rsidR="00A94307" w:rsidRDefault="00A94307" w:rsidP="00A9430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 xml:space="preserve">第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号</w:t>
                            </w:r>
                          </w:p>
                          <w:p w14:paraId="0D7F5303" w14:textId="77777777" w:rsidR="00A94307" w:rsidRDefault="00A94307" w:rsidP="00A9430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 xml:space="preserve">　　年　　月　　日</w:t>
                            </w:r>
                          </w:p>
                          <w:p w14:paraId="68A04FA9" w14:textId="77777777" w:rsidR="00A94307" w:rsidRDefault="00A94307" w:rsidP="00A9430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 xml:space="preserve">　　　申請のとおり、相違ないことを認定します。</w:t>
                            </w:r>
                          </w:p>
                          <w:p w14:paraId="691D01B9" w14:textId="77777777" w:rsidR="00A94307" w:rsidRDefault="00A94307" w:rsidP="00A9430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（注）本認定書の有効期間：　　　年　　月　　日から　　　年　　月　　日まで</w:t>
                            </w:r>
                          </w:p>
                          <w:p w14:paraId="18D815AA" w14:textId="77777777" w:rsidR="00A94307" w:rsidRDefault="00A94307" w:rsidP="00A9430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</w:p>
                          <w:p w14:paraId="34C3CD1C" w14:textId="77777777" w:rsidR="00A94307" w:rsidRDefault="00A94307" w:rsidP="00A9430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 xml:space="preserve">　　　　　　　　　　認定者名　愛知県知多郡南知多町長　石　黒　和　彦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D428AE" id="_x0000_s1027" type="#_x0000_t202" style="position:absolute;left:0;text-align:left;margin-left:0;margin-top:21.5pt;width:429pt;height:111.3pt;z-index:-2516428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" filled="f" stroked="f">
                <v:textbox style="mso-fit-shape-to-text:t">
                  <w:txbxContent>
                    <w:p w14:paraId="1B65050C" w14:textId="77777777" w:rsidR="00A94307" w:rsidRDefault="00A94307" w:rsidP="00A9430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第　　　号</w:t>
                      </w:r>
                    </w:p>
                    <w:p w14:paraId="0D7F5303" w14:textId="77777777" w:rsidR="00A94307" w:rsidRDefault="00A94307" w:rsidP="00A9430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 xml:space="preserve">　　年　　月　　日</w:t>
                      </w:r>
                    </w:p>
                    <w:p w14:paraId="68A04FA9" w14:textId="77777777" w:rsidR="00A94307" w:rsidRDefault="00A94307" w:rsidP="00A9430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 xml:space="preserve">　　　申請のとおり、相違ないことを認定します。</w:t>
                      </w:r>
                    </w:p>
                    <w:p w14:paraId="691D01B9" w14:textId="77777777" w:rsidR="00A94307" w:rsidRDefault="00A94307" w:rsidP="00A9430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（注）本認定書の有効期間：　　　年　　月　　日から　　　年　　月　　日まで</w:t>
                      </w:r>
                    </w:p>
                    <w:p w14:paraId="18D815AA" w14:textId="77777777" w:rsidR="00A94307" w:rsidRDefault="00A94307" w:rsidP="00A9430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</w:p>
                    <w:p w14:paraId="34C3CD1C" w14:textId="77777777" w:rsidR="00A94307" w:rsidRDefault="00A94307" w:rsidP="00A9430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 xml:space="preserve">　　　　　　　　　　認定者名　愛知県知多郡南知多町長　石　黒　和　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5765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16D248B2" w14:textId="77777777" w:rsidR="00A94307" w:rsidRDefault="00A94307" w:rsidP="00A9430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1C3B825F" w14:textId="77777777" w:rsidR="00A94307" w:rsidRDefault="00A94307" w:rsidP="00A9430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20548B6" w14:textId="77777777" w:rsidR="00A94307" w:rsidRDefault="00A94307" w:rsidP="00A9430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FC32B90" w14:textId="77777777" w:rsidR="00A94307" w:rsidRDefault="00A94307" w:rsidP="00A9430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92C196B" w14:textId="77777777" w:rsidR="0069281D" w:rsidRDefault="0069281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</w:p>
    <w:sectPr w:rsidR="0069281D" w:rsidSect="00A94307">
      <w:pgSz w:w="11906" w:h="16838"/>
      <w:pgMar w:top="851" w:right="1701" w:bottom="1134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E5BD" w14:textId="77777777" w:rsidR="005F59CB" w:rsidRDefault="005F59CB">
      <w:r>
        <w:separator/>
      </w:r>
    </w:p>
  </w:endnote>
  <w:endnote w:type="continuationSeparator" w:id="0">
    <w:p w14:paraId="7AA99350" w14:textId="77777777" w:rsidR="005F59CB" w:rsidRDefault="005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65E0C" w14:textId="77777777" w:rsidR="005F59CB" w:rsidRDefault="005F59CB">
      <w:r>
        <w:separator/>
      </w:r>
    </w:p>
  </w:footnote>
  <w:footnote w:type="continuationSeparator" w:id="0">
    <w:p w14:paraId="1314C61A" w14:textId="77777777" w:rsidR="005F59CB" w:rsidRDefault="005F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6107B29"/>
    <w:multiLevelType w:val="hybridMultilevel"/>
    <w:tmpl w:val="94DEB5BE"/>
    <w:lvl w:ilvl="0" w:tplc="FD02009A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8E4"/>
    <w:rsid w:val="000139DF"/>
    <w:rsid w:val="000B2626"/>
    <w:rsid w:val="00112CBC"/>
    <w:rsid w:val="00167BF3"/>
    <w:rsid w:val="00181483"/>
    <w:rsid w:val="001C21A7"/>
    <w:rsid w:val="00270C9E"/>
    <w:rsid w:val="00275225"/>
    <w:rsid w:val="003F7FF0"/>
    <w:rsid w:val="00495E79"/>
    <w:rsid w:val="004B3F86"/>
    <w:rsid w:val="004C72DD"/>
    <w:rsid w:val="00590956"/>
    <w:rsid w:val="005F59CB"/>
    <w:rsid w:val="00610115"/>
    <w:rsid w:val="00624438"/>
    <w:rsid w:val="006518CC"/>
    <w:rsid w:val="0069281D"/>
    <w:rsid w:val="006C17B1"/>
    <w:rsid w:val="006C1A5D"/>
    <w:rsid w:val="00763DAA"/>
    <w:rsid w:val="00782E57"/>
    <w:rsid w:val="007E4B4C"/>
    <w:rsid w:val="008717B6"/>
    <w:rsid w:val="00915935"/>
    <w:rsid w:val="00917282"/>
    <w:rsid w:val="00A94307"/>
    <w:rsid w:val="00B960A7"/>
    <w:rsid w:val="00BB5ACC"/>
    <w:rsid w:val="00BB76C7"/>
    <w:rsid w:val="00BC4DF8"/>
    <w:rsid w:val="00BC5765"/>
    <w:rsid w:val="00C209FE"/>
    <w:rsid w:val="00D47BC5"/>
    <w:rsid w:val="00D816FE"/>
    <w:rsid w:val="00D82C11"/>
    <w:rsid w:val="00EE632F"/>
    <w:rsid w:val="00F5711E"/>
    <w:rsid w:val="00F978D6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伊藤尚紘</cp:lastModifiedBy>
  <cp:revision>7</cp:revision>
  <cp:lastPrinted>2023-12-08T04:34:00Z</cp:lastPrinted>
  <dcterms:created xsi:type="dcterms:W3CDTF">2023-09-29T08:54:00Z</dcterms:created>
  <dcterms:modified xsi:type="dcterms:W3CDTF">2023-12-12T05:53:00Z</dcterms:modified>
</cp:coreProperties>
</file>