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125" w:rsidRPr="004F7512" w:rsidRDefault="001A6DB4" w:rsidP="00447E31">
      <w:pPr>
        <w:overflowPunct w:val="0"/>
        <w:autoSpaceDE w:val="0"/>
        <w:autoSpaceDN w:val="0"/>
        <w:rPr>
          <w:rFonts w:asciiTheme="minorEastAsia" w:eastAsiaTheme="minorEastAsia" w:hAnsiTheme="minorEastAsia"/>
          <w:color w:val="000000" w:themeColor="text1"/>
          <w:sz w:val="24"/>
        </w:rPr>
      </w:pPr>
      <w:bookmarkStart w:id="0" w:name="_GoBack"/>
      <w:bookmarkEnd w:id="0"/>
      <w:r w:rsidRPr="004F7512">
        <w:rPr>
          <w:rFonts w:asciiTheme="minorEastAsia" w:eastAsiaTheme="minorEastAsia" w:hAnsiTheme="minorEastAsia" w:hint="eastAsia"/>
          <w:color w:val="000000" w:themeColor="text1"/>
          <w:sz w:val="24"/>
        </w:rPr>
        <w:t>様式第</w:t>
      </w:r>
      <w:r w:rsidR="003B51CC" w:rsidRPr="004F7512">
        <w:rPr>
          <w:rFonts w:asciiTheme="minorEastAsia" w:eastAsiaTheme="minorEastAsia" w:hAnsiTheme="minorEastAsia"/>
          <w:color w:val="000000" w:themeColor="text1"/>
          <w:sz w:val="24"/>
        </w:rPr>
        <w:t>1</w:t>
      </w:r>
      <w:r w:rsidR="00EF283D">
        <w:rPr>
          <w:rFonts w:asciiTheme="minorEastAsia" w:eastAsiaTheme="minorEastAsia" w:hAnsiTheme="minorEastAsia" w:hint="eastAsia"/>
          <w:color w:val="000000" w:themeColor="text1"/>
          <w:sz w:val="24"/>
        </w:rPr>
        <w:t>7</w:t>
      </w:r>
      <w:r w:rsidRPr="004F7512">
        <w:rPr>
          <w:rFonts w:asciiTheme="minorEastAsia" w:eastAsiaTheme="minorEastAsia" w:hAnsiTheme="minorEastAsia" w:hint="eastAsia"/>
          <w:color w:val="000000" w:themeColor="text1"/>
          <w:sz w:val="24"/>
        </w:rPr>
        <w:t>号</w:t>
      </w:r>
      <w:r w:rsidR="00B81353" w:rsidRPr="004F7512">
        <w:rPr>
          <w:rFonts w:asciiTheme="minorEastAsia" w:eastAsiaTheme="minorEastAsia" w:hAnsiTheme="minorEastAsia"/>
          <w:color w:val="000000" w:themeColor="text1"/>
          <w:sz w:val="24"/>
        </w:rPr>
        <w:t>(</w:t>
      </w:r>
      <w:r w:rsidRPr="004F7512">
        <w:rPr>
          <w:rFonts w:asciiTheme="minorEastAsia" w:eastAsiaTheme="minorEastAsia" w:hAnsiTheme="minorEastAsia" w:hint="eastAsia"/>
          <w:color w:val="000000" w:themeColor="text1"/>
          <w:sz w:val="24"/>
        </w:rPr>
        <w:t>第</w:t>
      </w:r>
      <w:r w:rsidR="00D12B73">
        <w:rPr>
          <w:rFonts w:asciiTheme="minorEastAsia" w:eastAsiaTheme="minorEastAsia" w:hAnsiTheme="minorEastAsia" w:hint="eastAsia"/>
          <w:color w:val="000000" w:themeColor="text1"/>
          <w:sz w:val="24"/>
        </w:rPr>
        <w:t>７</w:t>
      </w:r>
      <w:r w:rsidRPr="004F7512">
        <w:rPr>
          <w:rFonts w:asciiTheme="minorEastAsia" w:eastAsiaTheme="minorEastAsia" w:hAnsiTheme="minorEastAsia" w:hint="eastAsia"/>
          <w:color w:val="000000" w:themeColor="text1"/>
          <w:sz w:val="24"/>
        </w:rPr>
        <w:t>条関係</w:t>
      </w:r>
      <w:r w:rsidR="00B81353" w:rsidRPr="004F7512">
        <w:rPr>
          <w:rFonts w:asciiTheme="minorEastAsia" w:eastAsiaTheme="minorEastAsia" w:hAnsiTheme="minorEastAsia"/>
          <w:color w:val="000000" w:themeColor="text1"/>
          <w:sz w:val="24"/>
        </w:rPr>
        <w:t>)</w:t>
      </w:r>
    </w:p>
    <w:p w:rsidR="00566125" w:rsidRPr="004F7512" w:rsidRDefault="001A6DB4" w:rsidP="0081300E">
      <w:pPr>
        <w:wordWrap w:val="0"/>
        <w:jc w:val="right"/>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年　　月　　日</w:t>
      </w:r>
      <w:r w:rsidR="0081300E" w:rsidRPr="004F7512">
        <w:rPr>
          <w:rFonts w:asciiTheme="minorEastAsia" w:eastAsiaTheme="minorEastAsia" w:hAnsiTheme="minorEastAsia" w:hint="eastAsia"/>
          <w:color w:val="000000" w:themeColor="text1"/>
          <w:sz w:val="24"/>
        </w:rPr>
        <w:t xml:space="preserve">　</w:t>
      </w:r>
    </w:p>
    <w:p w:rsidR="00566125" w:rsidRPr="004F7512" w:rsidRDefault="003B51CC" w:rsidP="003B51CC">
      <w:pPr>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南知多</w:t>
      </w:r>
      <w:r w:rsidR="00993DFB" w:rsidRPr="004F7512">
        <w:rPr>
          <w:rFonts w:asciiTheme="minorEastAsia" w:eastAsiaTheme="minorEastAsia" w:hAnsiTheme="minorEastAsia" w:hint="eastAsia"/>
          <w:color w:val="000000" w:themeColor="text1"/>
          <w:sz w:val="24"/>
        </w:rPr>
        <w:t>町</w:t>
      </w:r>
      <w:r w:rsidR="001A6DB4" w:rsidRPr="004F7512">
        <w:rPr>
          <w:rFonts w:asciiTheme="minorEastAsia" w:eastAsiaTheme="minorEastAsia" w:hAnsiTheme="minorEastAsia" w:hint="eastAsia"/>
          <w:color w:val="000000" w:themeColor="text1"/>
          <w:sz w:val="24"/>
        </w:rPr>
        <w:t>長</w:t>
      </w:r>
      <w:r w:rsidR="00C97135" w:rsidRPr="004F7512">
        <w:rPr>
          <w:rFonts w:asciiTheme="minorEastAsia" w:eastAsiaTheme="minorEastAsia" w:hAnsiTheme="minorEastAsia" w:hint="eastAsia"/>
          <w:color w:val="000000" w:themeColor="text1"/>
          <w:sz w:val="24"/>
        </w:rPr>
        <w:t xml:space="preserve">　　様</w:t>
      </w:r>
    </w:p>
    <w:p w:rsidR="00A97025" w:rsidRPr="004F7512" w:rsidRDefault="00A97025" w:rsidP="004F7512">
      <w:pPr>
        <w:pStyle w:val="af0"/>
        <w:ind w:leftChars="0" w:firstLineChars="950" w:firstLine="2507"/>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事業者　住所</w:t>
      </w:r>
    </w:p>
    <w:p w:rsidR="00A97025" w:rsidRPr="004F7512" w:rsidRDefault="00A97025" w:rsidP="004F7512">
      <w:pPr>
        <w:pStyle w:val="af0"/>
        <w:ind w:leftChars="363" w:left="849" w:firstLineChars="1350" w:firstLine="3562"/>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氏名</w:t>
      </w:r>
    </w:p>
    <w:p w:rsidR="004F7512" w:rsidRPr="004F7512" w:rsidRDefault="00B81353" w:rsidP="00353882">
      <w:pPr>
        <w:pStyle w:val="af0"/>
        <w:ind w:leftChars="1900" w:left="4647" w:hangingChars="100" w:hanging="204"/>
        <w:rPr>
          <w:rFonts w:asciiTheme="minorEastAsia" w:eastAsiaTheme="minorEastAsia" w:hAnsiTheme="minorEastAsia"/>
          <w:color w:val="000000" w:themeColor="text1"/>
          <w:sz w:val="18"/>
        </w:rPr>
      </w:pPr>
      <w:r w:rsidRPr="004F7512">
        <w:rPr>
          <w:rFonts w:asciiTheme="minorEastAsia" w:eastAsiaTheme="minorEastAsia" w:hAnsiTheme="minorEastAsia"/>
          <w:color w:val="000000" w:themeColor="text1"/>
          <w:sz w:val="18"/>
        </w:rPr>
        <w:t>(</w:t>
      </w:r>
      <w:r w:rsidR="00A97025" w:rsidRPr="004F7512">
        <w:rPr>
          <w:rFonts w:asciiTheme="minorEastAsia" w:eastAsiaTheme="minorEastAsia" w:hAnsiTheme="minorEastAsia" w:hint="eastAsia"/>
          <w:color w:val="000000" w:themeColor="text1"/>
          <w:sz w:val="18"/>
        </w:rPr>
        <w:t>法人その他の団体にあっては、所在地、名称</w:t>
      </w:r>
    </w:p>
    <w:p w:rsidR="00A97025" w:rsidRPr="004F7512" w:rsidRDefault="00A97025" w:rsidP="004F7512">
      <w:pPr>
        <w:pStyle w:val="af0"/>
        <w:ind w:leftChars="2000" w:left="4677"/>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18"/>
        </w:rPr>
        <w:t>及び代表者の氏名</w:t>
      </w:r>
      <w:r w:rsidR="00B81353" w:rsidRPr="004F7512">
        <w:rPr>
          <w:rFonts w:asciiTheme="minorEastAsia" w:eastAsiaTheme="minorEastAsia" w:hAnsiTheme="minorEastAsia"/>
          <w:color w:val="000000" w:themeColor="text1"/>
          <w:sz w:val="18"/>
        </w:rPr>
        <w:t>)</w:t>
      </w:r>
    </w:p>
    <w:p w:rsidR="00F43DEF" w:rsidRDefault="00F43DEF" w:rsidP="004F7512">
      <w:pPr>
        <w:ind w:firstLineChars="1700" w:firstLine="4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担当</w:t>
      </w:r>
    </w:p>
    <w:p w:rsidR="00A97025" w:rsidRPr="004F7512" w:rsidRDefault="00A97025" w:rsidP="004F7512">
      <w:pPr>
        <w:ind w:firstLineChars="1700" w:firstLine="4485"/>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電話</w:t>
      </w:r>
    </w:p>
    <w:p w:rsidR="003B51CC" w:rsidRPr="004F7512" w:rsidRDefault="003B51CC" w:rsidP="00DE347E">
      <w:pPr>
        <w:ind w:firstLineChars="1900" w:firstLine="5013"/>
        <w:rPr>
          <w:rFonts w:asciiTheme="minorEastAsia" w:eastAsiaTheme="minorEastAsia" w:hAnsiTheme="minorEastAsia"/>
          <w:color w:val="000000" w:themeColor="text1"/>
          <w:sz w:val="24"/>
        </w:rPr>
      </w:pPr>
    </w:p>
    <w:p w:rsidR="001A07E4" w:rsidRPr="004F7512" w:rsidRDefault="003B51CC" w:rsidP="003B51CC">
      <w:pPr>
        <w:spacing w:before="120"/>
        <w:jc w:val="center"/>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事業抑制区域の対策に関する申出書</w:t>
      </w:r>
    </w:p>
    <w:p w:rsidR="003B51CC" w:rsidRPr="004F7512" w:rsidRDefault="003B51CC" w:rsidP="003B51CC">
      <w:pPr>
        <w:spacing w:before="120"/>
        <w:jc w:val="center"/>
        <w:rPr>
          <w:rFonts w:asciiTheme="minorEastAsia" w:eastAsiaTheme="minorEastAsia" w:hAnsiTheme="minorEastAsia"/>
          <w:color w:val="000000" w:themeColor="text1"/>
          <w:sz w:val="24"/>
        </w:rPr>
      </w:pPr>
    </w:p>
    <w:p w:rsidR="00566125" w:rsidRPr="004F7512" w:rsidRDefault="003B51CC" w:rsidP="00E4100B">
      <w:pPr>
        <w:ind w:rightChars="-16" w:right="-37" w:firstLineChars="100" w:firstLine="264"/>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南知多町太陽光発電設備</w:t>
      </w:r>
      <w:r w:rsidR="00FA32DA" w:rsidRPr="00A57117">
        <w:rPr>
          <w:rFonts w:asciiTheme="minorEastAsia" w:eastAsiaTheme="minorEastAsia" w:hAnsiTheme="minorEastAsia" w:hint="eastAsia"/>
          <w:color w:val="000000" w:themeColor="text1"/>
          <w:sz w:val="24"/>
        </w:rPr>
        <w:t>及び系統用蓄電池</w:t>
      </w:r>
      <w:r w:rsidRPr="004F7512">
        <w:rPr>
          <w:rFonts w:asciiTheme="minorEastAsia" w:eastAsiaTheme="minorEastAsia" w:hAnsiTheme="minorEastAsia" w:hint="eastAsia"/>
          <w:color w:val="000000" w:themeColor="text1"/>
          <w:sz w:val="24"/>
        </w:rPr>
        <w:t>の設置</w:t>
      </w:r>
      <w:r w:rsidR="00EF283D">
        <w:rPr>
          <w:rFonts w:asciiTheme="minorEastAsia" w:eastAsiaTheme="minorEastAsia" w:hAnsiTheme="minorEastAsia" w:hint="eastAsia"/>
          <w:color w:val="000000" w:themeColor="text1"/>
          <w:sz w:val="24"/>
        </w:rPr>
        <w:t>等</w:t>
      </w:r>
      <w:r w:rsidRPr="004F7512">
        <w:rPr>
          <w:rFonts w:asciiTheme="minorEastAsia" w:eastAsiaTheme="minorEastAsia" w:hAnsiTheme="minorEastAsia" w:hint="eastAsia"/>
          <w:color w:val="000000" w:themeColor="text1"/>
          <w:sz w:val="24"/>
        </w:rPr>
        <w:t>に関する条例</w:t>
      </w:r>
      <w:r w:rsidR="001A6DB4" w:rsidRPr="004F7512">
        <w:rPr>
          <w:rFonts w:asciiTheme="minorEastAsia" w:eastAsiaTheme="minorEastAsia" w:hAnsiTheme="minorEastAsia" w:hint="eastAsia"/>
          <w:color w:val="000000" w:themeColor="text1"/>
          <w:sz w:val="24"/>
        </w:rPr>
        <w:t>第</w:t>
      </w:r>
      <w:r w:rsidRPr="004F7512">
        <w:rPr>
          <w:rFonts w:asciiTheme="minorEastAsia" w:eastAsiaTheme="minorEastAsia" w:hAnsiTheme="minorEastAsia"/>
          <w:color w:val="000000" w:themeColor="text1"/>
          <w:sz w:val="24"/>
        </w:rPr>
        <w:t>1</w:t>
      </w:r>
      <w:r w:rsidR="00B46972" w:rsidRPr="004F7512">
        <w:rPr>
          <w:rFonts w:asciiTheme="minorEastAsia" w:eastAsiaTheme="minorEastAsia" w:hAnsiTheme="minorEastAsia" w:hint="eastAsia"/>
          <w:color w:val="000000" w:themeColor="text1"/>
          <w:sz w:val="24"/>
        </w:rPr>
        <w:t>2</w:t>
      </w:r>
      <w:r w:rsidR="001A6DB4" w:rsidRPr="004F7512">
        <w:rPr>
          <w:rFonts w:asciiTheme="minorEastAsia" w:eastAsiaTheme="minorEastAsia" w:hAnsiTheme="minorEastAsia" w:hint="eastAsia"/>
          <w:color w:val="000000" w:themeColor="text1"/>
          <w:sz w:val="24"/>
        </w:rPr>
        <w:t>条第</w:t>
      </w:r>
      <w:r w:rsidR="00297D6A">
        <w:rPr>
          <w:rFonts w:asciiTheme="minorEastAsia" w:eastAsiaTheme="minorEastAsia" w:hAnsiTheme="minorEastAsia" w:hint="eastAsia"/>
          <w:color w:val="000000" w:themeColor="text1"/>
          <w:sz w:val="24"/>
        </w:rPr>
        <w:t>３</w:t>
      </w:r>
      <w:r w:rsidR="001A6DB4" w:rsidRPr="004F7512">
        <w:rPr>
          <w:rFonts w:asciiTheme="minorEastAsia" w:eastAsiaTheme="minorEastAsia" w:hAnsiTheme="minorEastAsia" w:hint="eastAsia"/>
          <w:color w:val="000000" w:themeColor="text1"/>
          <w:sz w:val="24"/>
        </w:rPr>
        <w:t>項の規定により</w:t>
      </w:r>
      <w:r w:rsidR="007B198E" w:rsidRPr="004F7512">
        <w:rPr>
          <w:rFonts w:asciiTheme="minorEastAsia" w:eastAsiaTheme="minorEastAsia" w:hAnsiTheme="minorEastAsia" w:hint="eastAsia"/>
          <w:color w:val="000000" w:themeColor="text1"/>
          <w:sz w:val="24"/>
        </w:rPr>
        <w:t>、次</w:t>
      </w:r>
      <w:r w:rsidR="00A71865" w:rsidRPr="004F7512">
        <w:rPr>
          <w:rFonts w:asciiTheme="minorEastAsia" w:eastAsiaTheme="minorEastAsia" w:hAnsiTheme="minorEastAsia" w:hint="eastAsia"/>
          <w:color w:val="000000" w:themeColor="text1"/>
          <w:sz w:val="24"/>
        </w:rPr>
        <w:t>のとおり</w:t>
      </w:r>
      <w:r w:rsidR="002218CE" w:rsidRPr="004F7512">
        <w:rPr>
          <w:rFonts w:asciiTheme="minorEastAsia" w:eastAsiaTheme="minorEastAsia" w:hAnsiTheme="minorEastAsia" w:hint="eastAsia"/>
          <w:color w:val="000000" w:themeColor="text1"/>
          <w:sz w:val="24"/>
        </w:rPr>
        <w:t>申し</w:t>
      </w:r>
      <w:r w:rsidR="001A6DB4" w:rsidRPr="004F7512">
        <w:rPr>
          <w:rFonts w:asciiTheme="minorEastAsia" w:eastAsiaTheme="minorEastAsia" w:hAnsiTheme="minorEastAsia" w:hint="eastAsia"/>
          <w:color w:val="000000" w:themeColor="text1"/>
          <w:sz w:val="24"/>
        </w:rPr>
        <w:t>出ます。</w:t>
      </w:r>
    </w:p>
    <w:tbl>
      <w:tblPr>
        <w:tblW w:w="5003" w:type="pct"/>
        <w:tblInd w:w="-3" w:type="dxa"/>
        <w:tblCellMar>
          <w:top w:w="15" w:type="dxa"/>
          <w:left w:w="15" w:type="dxa"/>
          <w:bottom w:w="15" w:type="dxa"/>
          <w:right w:w="15" w:type="dxa"/>
        </w:tblCellMar>
        <w:tblLook w:val="04A0" w:firstRow="1" w:lastRow="0" w:firstColumn="1" w:lastColumn="0" w:noHBand="0" w:noVBand="1"/>
      </w:tblPr>
      <w:tblGrid>
        <w:gridCol w:w="1986"/>
        <w:gridCol w:w="2660"/>
        <w:gridCol w:w="4992"/>
      </w:tblGrid>
      <w:tr w:rsidR="004F7512" w:rsidRPr="004F7512" w:rsidTr="00F43DEF">
        <w:trPr>
          <w:trHeight w:val="263"/>
        </w:trPr>
        <w:tc>
          <w:tcPr>
            <w:tcW w:w="1030" w:type="pct"/>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hideMark/>
          </w:tcPr>
          <w:p w:rsidR="00E4100B" w:rsidRPr="004F7512" w:rsidRDefault="004E6DD5" w:rsidP="00E4100B">
            <w:pPr>
              <w:widowControl/>
              <w:wordWrap w:val="0"/>
              <w:spacing w:before="100" w:beforeAutospacing="1" w:after="100" w:afterAutospacing="1"/>
              <w:rPr>
                <w:rFonts w:asciiTheme="minorEastAsia" w:eastAsiaTheme="minorEastAsia" w:hAnsiTheme="minorEastAsia" w:cs="ＭＳ Ｐゴシック"/>
                <w:color w:val="000000" w:themeColor="text1"/>
                <w:sz w:val="24"/>
              </w:rPr>
            </w:pPr>
            <w:r w:rsidRPr="004F7512">
              <w:rPr>
                <w:rFonts w:asciiTheme="minorEastAsia" w:eastAsiaTheme="minorEastAsia" w:hAnsiTheme="minorEastAsia" w:cs="ＭＳ Ｐゴシック" w:hint="eastAsia"/>
                <w:color w:val="000000" w:themeColor="text1"/>
                <w:sz w:val="24"/>
              </w:rPr>
              <w:t>事業</w:t>
            </w:r>
            <w:r w:rsidR="00E4100B" w:rsidRPr="004F7512">
              <w:rPr>
                <w:rFonts w:asciiTheme="minorEastAsia" w:eastAsiaTheme="minorEastAsia" w:hAnsiTheme="minorEastAsia" w:cs="ＭＳ Ｐゴシック" w:hint="eastAsia"/>
                <w:color w:val="000000" w:themeColor="text1"/>
                <w:sz w:val="24"/>
              </w:rPr>
              <w:t>名称</w:t>
            </w:r>
          </w:p>
        </w:tc>
        <w:tc>
          <w:tcPr>
            <w:tcW w:w="3970" w:type="pct"/>
            <w:gridSpan w:val="2"/>
            <w:tcBorders>
              <w:top w:val="single" w:sz="2" w:space="0" w:color="000000"/>
              <w:left w:val="single" w:sz="4" w:space="0" w:color="auto"/>
              <w:bottom w:val="single" w:sz="2" w:space="0" w:color="000000"/>
              <w:right w:val="single" w:sz="2" w:space="0" w:color="000000"/>
            </w:tcBorders>
          </w:tcPr>
          <w:p w:rsidR="00E4100B" w:rsidRPr="004F7512" w:rsidRDefault="00E4100B" w:rsidP="00E4100B">
            <w:pPr>
              <w:widowControl/>
              <w:wordWrap w:val="0"/>
              <w:spacing w:before="100" w:beforeAutospacing="1" w:after="100" w:afterAutospacing="1"/>
              <w:rPr>
                <w:rFonts w:asciiTheme="minorEastAsia" w:eastAsiaTheme="minorEastAsia" w:hAnsiTheme="minorEastAsia" w:cs="ＭＳ Ｐゴシック"/>
                <w:color w:val="000000" w:themeColor="text1"/>
                <w:sz w:val="24"/>
              </w:rPr>
            </w:pPr>
          </w:p>
        </w:tc>
      </w:tr>
      <w:tr w:rsidR="004F7512" w:rsidRPr="004F7512" w:rsidTr="00F43DEF">
        <w:trPr>
          <w:trHeight w:val="355"/>
        </w:trPr>
        <w:tc>
          <w:tcPr>
            <w:tcW w:w="1030" w:type="pct"/>
            <w:tcBorders>
              <w:top w:val="single" w:sz="2" w:space="0" w:color="000000"/>
              <w:left w:val="single" w:sz="2" w:space="0" w:color="000000"/>
              <w:right w:val="single" w:sz="4" w:space="0" w:color="auto"/>
            </w:tcBorders>
            <w:tcMar>
              <w:top w:w="45" w:type="dxa"/>
              <w:left w:w="45" w:type="dxa"/>
              <w:bottom w:w="45" w:type="dxa"/>
              <w:right w:w="45" w:type="dxa"/>
            </w:tcMar>
            <w:vAlign w:val="center"/>
            <w:hideMark/>
          </w:tcPr>
          <w:p w:rsidR="00E4100B" w:rsidRPr="004F7512" w:rsidRDefault="00E4100B" w:rsidP="00E4100B">
            <w:pPr>
              <w:widowControl/>
              <w:wordWrap w:val="0"/>
              <w:spacing w:before="100" w:beforeAutospacing="1" w:after="100" w:afterAutospacing="1"/>
              <w:rPr>
                <w:rFonts w:asciiTheme="minorEastAsia" w:eastAsiaTheme="minorEastAsia" w:hAnsiTheme="minorEastAsia" w:cs="ＭＳ Ｐゴシック"/>
                <w:color w:val="000000" w:themeColor="text1"/>
                <w:sz w:val="24"/>
              </w:rPr>
            </w:pPr>
            <w:r w:rsidRPr="004F7512">
              <w:rPr>
                <w:rFonts w:asciiTheme="minorEastAsia" w:eastAsiaTheme="minorEastAsia" w:hAnsiTheme="minorEastAsia" w:cs="ＭＳ Ｐゴシック" w:hint="eastAsia"/>
                <w:color w:val="000000" w:themeColor="text1"/>
                <w:sz w:val="24"/>
              </w:rPr>
              <w:t>事業区域所在地</w:t>
            </w:r>
          </w:p>
        </w:tc>
        <w:tc>
          <w:tcPr>
            <w:tcW w:w="3970" w:type="pct"/>
            <w:gridSpan w:val="2"/>
            <w:tcBorders>
              <w:top w:val="single" w:sz="2" w:space="0" w:color="000000"/>
              <w:left w:val="single" w:sz="4" w:space="0" w:color="auto"/>
              <w:bottom w:val="single" w:sz="2" w:space="0" w:color="000000"/>
              <w:right w:val="single" w:sz="2" w:space="0" w:color="000000"/>
            </w:tcBorders>
          </w:tcPr>
          <w:p w:rsidR="00E4100B" w:rsidRPr="004F7512" w:rsidRDefault="0070079F" w:rsidP="00E4100B">
            <w:pPr>
              <w:widowControl/>
              <w:wordWrap w:val="0"/>
              <w:spacing w:before="100" w:beforeAutospacing="1" w:after="100" w:afterAutospacing="1"/>
              <w:rPr>
                <w:rFonts w:asciiTheme="minorEastAsia" w:eastAsiaTheme="minorEastAsia" w:hAnsiTheme="minorEastAsia" w:cs="ＭＳ Ｐゴシック"/>
                <w:color w:val="000000" w:themeColor="text1"/>
                <w:sz w:val="24"/>
              </w:rPr>
            </w:pPr>
            <w:r w:rsidRPr="00412A78">
              <w:rPr>
                <w:rFonts w:asciiTheme="minorEastAsia" w:eastAsiaTheme="minorEastAsia" w:hAnsiTheme="minorEastAsia" w:cs="ＭＳ Ｐゴシック" w:hint="eastAsia"/>
                <w:sz w:val="24"/>
              </w:rPr>
              <w:t>南知多町大字</w:t>
            </w:r>
          </w:p>
        </w:tc>
      </w:tr>
      <w:tr w:rsidR="00FA32DA" w:rsidRPr="004F7512" w:rsidTr="00F43DEF">
        <w:trPr>
          <w:trHeight w:val="355"/>
        </w:trPr>
        <w:tc>
          <w:tcPr>
            <w:tcW w:w="1030" w:type="pct"/>
            <w:tcBorders>
              <w:top w:val="single" w:sz="2" w:space="0" w:color="000000"/>
              <w:left w:val="single" w:sz="2" w:space="0" w:color="000000"/>
              <w:right w:val="single" w:sz="4" w:space="0" w:color="auto"/>
            </w:tcBorders>
            <w:tcMar>
              <w:top w:w="45" w:type="dxa"/>
              <w:left w:w="45" w:type="dxa"/>
              <w:bottom w:w="45" w:type="dxa"/>
              <w:right w:w="45" w:type="dxa"/>
            </w:tcMar>
            <w:vAlign w:val="center"/>
          </w:tcPr>
          <w:p w:rsidR="00FA32DA" w:rsidRPr="00A57117" w:rsidRDefault="00FA32DA" w:rsidP="00E4100B">
            <w:pPr>
              <w:widowControl/>
              <w:wordWrap w:val="0"/>
              <w:spacing w:before="100" w:beforeAutospacing="1" w:after="100" w:afterAutospacing="1"/>
              <w:rPr>
                <w:rFonts w:asciiTheme="minorEastAsia" w:eastAsiaTheme="minorEastAsia" w:hAnsiTheme="minorEastAsia" w:cs="ＭＳ Ｐゴシック"/>
                <w:color w:val="000000" w:themeColor="text1"/>
                <w:sz w:val="24"/>
              </w:rPr>
            </w:pPr>
            <w:r w:rsidRPr="00A57117">
              <w:rPr>
                <w:rFonts w:asciiTheme="minorEastAsia" w:eastAsiaTheme="minorEastAsia" w:hAnsiTheme="minorEastAsia" w:cs="ＭＳ Ｐゴシック" w:hint="eastAsia"/>
                <w:color w:val="000000" w:themeColor="text1"/>
                <w:sz w:val="24"/>
              </w:rPr>
              <w:t>設備の種別</w:t>
            </w:r>
          </w:p>
        </w:tc>
        <w:tc>
          <w:tcPr>
            <w:tcW w:w="3970" w:type="pct"/>
            <w:gridSpan w:val="2"/>
            <w:tcBorders>
              <w:top w:val="single" w:sz="2" w:space="0" w:color="000000"/>
              <w:left w:val="single" w:sz="4" w:space="0" w:color="auto"/>
              <w:bottom w:val="single" w:sz="2" w:space="0" w:color="000000"/>
              <w:right w:val="single" w:sz="2" w:space="0" w:color="000000"/>
            </w:tcBorders>
          </w:tcPr>
          <w:p w:rsidR="00FA32DA" w:rsidRPr="00A57117" w:rsidRDefault="00FA32DA" w:rsidP="00E4100B">
            <w:pPr>
              <w:widowControl/>
              <w:wordWrap w:val="0"/>
              <w:spacing w:before="100" w:beforeAutospacing="1" w:after="100" w:afterAutospacing="1"/>
              <w:rPr>
                <w:rFonts w:asciiTheme="minorEastAsia" w:eastAsiaTheme="minorEastAsia" w:hAnsiTheme="minorEastAsia" w:cs="ＭＳ Ｐゴシック"/>
                <w:sz w:val="24"/>
              </w:rPr>
            </w:pPr>
            <w:r w:rsidRPr="00A57117">
              <w:rPr>
                <w:rFonts w:asciiTheme="minorEastAsia" w:eastAsiaTheme="minorEastAsia" w:hAnsiTheme="minorEastAsia" w:cs="ＭＳ Ｐゴシック" w:hint="eastAsia"/>
                <w:sz w:val="24"/>
              </w:rPr>
              <w:t>１ 太陽光発電設備　　　２ 系統用蓄電池</w:t>
            </w:r>
          </w:p>
        </w:tc>
      </w:tr>
      <w:tr w:rsidR="004F7512" w:rsidRPr="004F7512" w:rsidTr="00F43DEF">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A242F1" w:rsidP="00353882">
            <w:pPr>
              <w:widowControl/>
              <w:wordWrap w:val="0"/>
              <w:spacing w:before="100" w:beforeAutospacing="1" w:after="100" w:afterAutospacing="1"/>
              <w:jc w:val="center"/>
              <w:rPr>
                <w:rFonts w:asciiTheme="minorEastAsia" w:eastAsiaTheme="minorEastAsia" w:hAnsiTheme="minorEastAsia" w:cs="ＭＳ Ｐゴシック"/>
                <w:color w:val="000000" w:themeColor="text1"/>
                <w:sz w:val="24"/>
              </w:rPr>
            </w:pPr>
            <w:r w:rsidRPr="004F7512">
              <w:rPr>
                <w:rFonts w:asciiTheme="minorEastAsia" w:eastAsiaTheme="minorEastAsia" w:hAnsiTheme="minorEastAsia" w:cs="ＭＳ Ｐゴシック" w:hint="eastAsia"/>
                <w:color w:val="000000" w:themeColor="text1"/>
                <w:sz w:val="24"/>
              </w:rPr>
              <w:t>事業</w:t>
            </w:r>
            <w:r w:rsidR="00353882" w:rsidRPr="004F7512">
              <w:rPr>
                <w:rFonts w:asciiTheme="minorEastAsia" w:eastAsiaTheme="minorEastAsia" w:hAnsiTheme="minorEastAsia" w:cs="ＭＳ Ｐゴシック" w:hint="eastAsia"/>
                <w:color w:val="000000" w:themeColor="text1"/>
                <w:sz w:val="24"/>
              </w:rPr>
              <w:t>抑制区域</w:t>
            </w: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175CBB" w:rsidP="00340840">
            <w:pPr>
              <w:widowControl/>
              <w:wordWrap w:val="0"/>
              <w:spacing w:before="100" w:beforeAutospacing="1" w:after="100" w:afterAutospacing="1"/>
              <w:jc w:val="center"/>
              <w:rPr>
                <w:rFonts w:asciiTheme="minorEastAsia" w:eastAsiaTheme="minorEastAsia" w:hAnsiTheme="minorEastAsia" w:cs="ＭＳ Ｐゴシック"/>
                <w:color w:val="000000" w:themeColor="text1"/>
                <w:sz w:val="24"/>
              </w:rPr>
            </w:pPr>
            <w:r w:rsidRPr="004F7512">
              <w:rPr>
                <w:rFonts w:asciiTheme="minorEastAsia" w:eastAsiaTheme="minorEastAsia" w:hAnsiTheme="minorEastAsia" w:cs="ＭＳ Ｐゴシック" w:hint="eastAsia"/>
                <w:color w:val="000000" w:themeColor="text1"/>
                <w:sz w:val="24"/>
              </w:rPr>
              <w:t>想定される影響</w:t>
            </w:r>
            <w:r w:rsidR="00340840">
              <w:rPr>
                <w:rFonts w:asciiTheme="minorEastAsia" w:eastAsiaTheme="minorEastAsia" w:hAnsiTheme="minorEastAsia" w:cs="ＭＳ Ｐゴシック" w:hint="eastAsia"/>
                <w:color w:val="000000" w:themeColor="text1"/>
                <w:sz w:val="24"/>
              </w:rPr>
              <w:t>及び</w:t>
            </w:r>
            <w:r w:rsidRPr="004F7512">
              <w:rPr>
                <w:rFonts w:asciiTheme="minorEastAsia" w:eastAsiaTheme="minorEastAsia" w:hAnsiTheme="minorEastAsia" w:cs="ＭＳ Ｐゴシック" w:hint="eastAsia"/>
                <w:color w:val="000000" w:themeColor="text1"/>
                <w:sz w:val="24"/>
              </w:rPr>
              <w:t>その</w:t>
            </w:r>
            <w:r w:rsidR="00EF283D">
              <w:rPr>
                <w:rFonts w:asciiTheme="minorEastAsia" w:eastAsiaTheme="minorEastAsia" w:hAnsiTheme="minorEastAsia" w:cs="ＭＳ Ｐゴシック" w:hint="eastAsia"/>
                <w:color w:val="000000" w:themeColor="text1"/>
                <w:sz w:val="24"/>
              </w:rPr>
              <w:t>影響への</w:t>
            </w:r>
            <w:r w:rsidR="00353882" w:rsidRPr="004F7512">
              <w:rPr>
                <w:rFonts w:asciiTheme="minorEastAsia" w:eastAsiaTheme="minorEastAsia" w:hAnsiTheme="minorEastAsia" w:cs="ＭＳ Ｐゴシック" w:hint="eastAsia"/>
                <w:color w:val="000000" w:themeColor="text1"/>
                <w:sz w:val="24"/>
              </w:rPr>
              <w:t>対策</w:t>
            </w:r>
          </w:p>
        </w:tc>
      </w:tr>
      <w:tr w:rsidR="004F7512" w:rsidRPr="004F7512" w:rsidTr="00F43DEF">
        <w:trPr>
          <w:trHeight w:val="491"/>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B81353">
            <w:pPr>
              <w:widowControl/>
              <w:wordWrap w:val="0"/>
              <w:spacing w:before="100" w:beforeAutospacing="1" w:after="100" w:afterAutospacing="1"/>
              <w:jc w:val="left"/>
              <w:rPr>
                <w:rFonts w:asciiTheme="minorEastAsia" w:eastAsiaTheme="minorEastAsia" w:hAnsiTheme="minorEastAsia" w:cs="ＭＳ Ｐゴシック"/>
                <w:color w:val="000000" w:themeColor="text1"/>
                <w:sz w:val="24"/>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spacing w:before="100" w:beforeAutospacing="1" w:after="100" w:afterAutospacing="1"/>
              <w:jc w:val="left"/>
              <w:rPr>
                <w:rFonts w:asciiTheme="minorEastAsia" w:eastAsiaTheme="minorEastAsia" w:hAnsiTheme="minorEastAsia" w:cs="ＭＳ Ｐゴシック"/>
                <w:color w:val="000000" w:themeColor="text1"/>
                <w:sz w:val="24"/>
              </w:rPr>
            </w:pPr>
          </w:p>
        </w:tc>
      </w:tr>
      <w:tr w:rsidR="004F7512" w:rsidRPr="004F7512" w:rsidTr="00F43DEF">
        <w:trPr>
          <w:trHeight w:val="469"/>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spacing w:before="100" w:beforeAutospacing="1" w:after="100" w:afterAutospacing="1"/>
              <w:jc w:val="left"/>
              <w:rPr>
                <w:rFonts w:asciiTheme="minorEastAsia" w:eastAsiaTheme="minorEastAsia" w:hAnsiTheme="minorEastAsia" w:cs="ＭＳ Ｐゴシック"/>
                <w:color w:val="000000" w:themeColor="text1"/>
                <w:sz w:val="24"/>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spacing w:before="100" w:beforeAutospacing="1" w:after="100" w:afterAutospacing="1"/>
              <w:jc w:val="left"/>
              <w:rPr>
                <w:rFonts w:asciiTheme="minorEastAsia" w:eastAsiaTheme="minorEastAsia" w:hAnsiTheme="minorEastAsia" w:cs="ＭＳ Ｐゴシック"/>
                <w:color w:val="000000" w:themeColor="text1"/>
                <w:sz w:val="24"/>
              </w:rPr>
            </w:pPr>
          </w:p>
        </w:tc>
      </w:tr>
      <w:tr w:rsidR="004F7512" w:rsidRPr="004F7512" w:rsidTr="00F43DEF">
        <w:trPr>
          <w:trHeight w:val="477"/>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jc w:val="left"/>
              <w:rPr>
                <w:rFonts w:asciiTheme="minorEastAsia" w:eastAsiaTheme="minorEastAsia" w:hAnsiTheme="minorEastAsia" w:cs="ＭＳ Ｐゴシック"/>
                <w:color w:val="000000" w:themeColor="text1"/>
                <w:sz w:val="24"/>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jc w:val="left"/>
              <w:rPr>
                <w:rFonts w:asciiTheme="minorEastAsia" w:eastAsiaTheme="minorEastAsia" w:hAnsiTheme="minorEastAsia" w:cs="ＭＳ Ｐゴシック"/>
                <w:color w:val="000000" w:themeColor="text1"/>
                <w:sz w:val="24"/>
              </w:rPr>
            </w:pPr>
          </w:p>
        </w:tc>
      </w:tr>
      <w:tr w:rsidR="004F7512" w:rsidRPr="004F7512" w:rsidTr="00F43DEF">
        <w:trPr>
          <w:trHeight w:val="485"/>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spacing w:before="100" w:beforeAutospacing="1" w:after="100" w:afterAutospacing="1"/>
              <w:jc w:val="left"/>
              <w:rPr>
                <w:rFonts w:asciiTheme="minorEastAsia" w:eastAsiaTheme="minorEastAsia" w:hAnsiTheme="minorEastAsia" w:cs="ＭＳ Ｐゴシック"/>
                <w:color w:val="000000" w:themeColor="text1"/>
                <w:sz w:val="24"/>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4F7512" w:rsidRDefault="00353882" w:rsidP="00353882">
            <w:pPr>
              <w:widowControl/>
              <w:wordWrap w:val="0"/>
              <w:spacing w:before="100" w:beforeAutospacing="1" w:after="100" w:afterAutospacing="1"/>
              <w:jc w:val="left"/>
              <w:rPr>
                <w:rFonts w:asciiTheme="minorEastAsia" w:eastAsiaTheme="minorEastAsia" w:hAnsiTheme="minorEastAsia" w:cs="ＭＳ Ｐゴシック"/>
                <w:color w:val="000000" w:themeColor="text1"/>
                <w:sz w:val="24"/>
              </w:rPr>
            </w:pPr>
          </w:p>
        </w:tc>
      </w:tr>
    </w:tbl>
    <w:p w:rsidR="0061069A" w:rsidRPr="004F7512" w:rsidRDefault="0061069A" w:rsidP="0061069A">
      <w:pPr>
        <w:ind w:leftChars="42" w:left="1064" w:rightChars="-16" w:right="-37" w:hangingChars="366" w:hanging="966"/>
        <w:rPr>
          <w:rFonts w:asciiTheme="minorEastAsia" w:eastAsiaTheme="minorEastAsia" w:hAnsiTheme="minorEastAsia"/>
          <w:color w:val="000000" w:themeColor="text1"/>
          <w:sz w:val="24"/>
        </w:rPr>
      </w:pPr>
      <w:r w:rsidRPr="004F7512">
        <w:rPr>
          <w:rFonts w:asciiTheme="minorEastAsia" w:eastAsiaTheme="minorEastAsia" w:hAnsiTheme="minorEastAsia" w:hint="eastAsia"/>
          <w:color w:val="000000" w:themeColor="text1"/>
          <w:sz w:val="24"/>
        </w:rPr>
        <w:t xml:space="preserve">備考　</w:t>
      </w:r>
    </w:p>
    <w:p w:rsidR="0061069A" w:rsidRPr="004F7512" w:rsidRDefault="0061069A" w:rsidP="00993DFB">
      <w:pPr>
        <w:spacing w:line="240" w:lineRule="atLeast"/>
        <w:ind w:leftChars="100" w:left="498" w:rightChars="-16" w:right="-37" w:hangingChars="100" w:hanging="264"/>
        <w:rPr>
          <w:rFonts w:asciiTheme="minorEastAsia" w:eastAsiaTheme="minorEastAsia" w:hAnsiTheme="minorEastAsia"/>
          <w:color w:val="000000" w:themeColor="text1"/>
          <w:sz w:val="24"/>
        </w:rPr>
      </w:pPr>
      <w:r w:rsidRPr="004F7512">
        <w:rPr>
          <w:rFonts w:asciiTheme="minorEastAsia" w:eastAsiaTheme="minorEastAsia" w:hAnsiTheme="minorEastAsia"/>
          <w:color w:val="000000" w:themeColor="text1"/>
          <w:sz w:val="24"/>
        </w:rPr>
        <w:t>1</w:t>
      </w:r>
      <w:r w:rsidRPr="004F7512">
        <w:rPr>
          <w:rFonts w:asciiTheme="minorEastAsia" w:eastAsiaTheme="minorEastAsia" w:hAnsiTheme="minorEastAsia" w:hint="eastAsia"/>
          <w:color w:val="000000" w:themeColor="text1"/>
          <w:sz w:val="24"/>
        </w:rPr>
        <w:t xml:space="preserve">　事業抑制区域欄には、</w:t>
      </w:r>
      <w:r w:rsidR="00880423" w:rsidRPr="004F7512">
        <w:rPr>
          <w:rFonts w:asciiTheme="minorEastAsia" w:eastAsiaTheme="minorEastAsia" w:hAnsiTheme="minorEastAsia" w:hint="eastAsia"/>
          <w:color w:val="000000" w:themeColor="text1"/>
          <w:sz w:val="24"/>
        </w:rPr>
        <w:t>規則</w:t>
      </w:r>
      <w:r w:rsidRPr="004F7512">
        <w:rPr>
          <w:rFonts w:asciiTheme="minorEastAsia" w:eastAsiaTheme="minorEastAsia" w:hAnsiTheme="minorEastAsia" w:hint="eastAsia"/>
          <w:color w:val="000000" w:themeColor="text1"/>
          <w:sz w:val="24"/>
        </w:rPr>
        <w:t>により指定されている事業抑制区域の中で該当するものを記入すること。</w:t>
      </w:r>
    </w:p>
    <w:p w:rsidR="00F86F4B" w:rsidRPr="004F7512" w:rsidRDefault="0061069A" w:rsidP="00993DFB">
      <w:pPr>
        <w:spacing w:line="240" w:lineRule="atLeast"/>
        <w:ind w:leftChars="104" w:left="507" w:rightChars="-16" w:right="-37" w:hangingChars="100" w:hanging="264"/>
        <w:rPr>
          <w:rFonts w:asciiTheme="minorHAnsi" w:eastAsiaTheme="minorEastAsia" w:hAnsiTheme="minorHAnsi"/>
          <w:color w:val="000000" w:themeColor="text1"/>
          <w:sz w:val="22"/>
          <w:szCs w:val="22"/>
        </w:rPr>
      </w:pPr>
      <w:r w:rsidRPr="004F7512">
        <w:rPr>
          <w:rFonts w:asciiTheme="minorEastAsia" w:eastAsiaTheme="minorEastAsia" w:hAnsiTheme="minorEastAsia"/>
          <w:color w:val="000000" w:themeColor="text1"/>
          <w:sz w:val="24"/>
        </w:rPr>
        <w:t>2</w:t>
      </w:r>
      <w:r w:rsidRPr="004F7512">
        <w:rPr>
          <w:rFonts w:asciiTheme="minorEastAsia" w:eastAsiaTheme="minorEastAsia" w:hAnsiTheme="minorEastAsia" w:hint="eastAsia"/>
          <w:color w:val="000000" w:themeColor="text1"/>
          <w:sz w:val="24"/>
        </w:rPr>
        <w:t xml:space="preserve">　想定される影響</w:t>
      </w:r>
      <w:r w:rsidR="00EF283D">
        <w:rPr>
          <w:rFonts w:asciiTheme="minorEastAsia" w:eastAsiaTheme="minorEastAsia" w:hAnsiTheme="minorEastAsia" w:hint="eastAsia"/>
          <w:color w:val="000000" w:themeColor="text1"/>
          <w:sz w:val="24"/>
        </w:rPr>
        <w:t>及び</w:t>
      </w:r>
      <w:r w:rsidRPr="004F7512">
        <w:rPr>
          <w:rFonts w:asciiTheme="minorEastAsia" w:eastAsiaTheme="minorEastAsia" w:hAnsiTheme="minorEastAsia" w:hint="eastAsia"/>
          <w:color w:val="000000" w:themeColor="text1"/>
          <w:sz w:val="24"/>
        </w:rPr>
        <w:t>その</w:t>
      </w:r>
      <w:r w:rsidR="00EF283D">
        <w:rPr>
          <w:rFonts w:asciiTheme="minorEastAsia" w:eastAsiaTheme="minorEastAsia" w:hAnsiTheme="minorEastAsia" w:hint="eastAsia"/>
          <w:color w:val="000000" w:themeColor="text1"/>
          <w:sz w:val="24"/>
        </w:rPr>
        <w:t>影響への</w:t>
      </w:r>
      <w:r w:rsidRPr="004F7512">
        <w:rPr>
          <w:rFonts w:asciiTheme="minorEastAsia" w:eastAsiaTheme="minorEastAsia" w:hAnsiTheme="minorEastAsia" w:hint="eastAsia"/>
          <w:color w:val="000000" w:themeColor="text1"/>
          <w:sz w:val="24"/>
        </w:rPr>
        <w:t>対策欄には、事業抑制の理由に関し想定される影響とその</w:t>
      </w:r>
      <w:r w:rsidR="00D12B73">
        <w:rPr>
          <w:rFonts w:asciiTheme="minorEastAsia" w:eastAsiaTheme="minorEastAsia" w:hAnsiTheme="minorEastAsia" w:hint="eastAsia"/>
          <w:color w:val="000000" w:themeColor="text1"/>
          <w:sz w:val="24"/>
        </w:rPr>
        <w:t>影響への</w:t>
      </w:r>
      <w:r w:rsidRPr="004F7512">
        <w:rPr>
          <w:rFonts w:asciiTheme="minorEastAsia" w:eastAsiaTheme="minorEastAsia" w:hAnsiTheme="minorEastAsia" w:hint="eastAsia"/>
          <w:color w:val="000000" w:themeColor="text1"/>
          <w:sz w:val="24"/>
        </w:rPr>
        <w:t>対策を記入すること。</w:t>
      </w:r>
    </w:p>
    <w:sectPr w:rsidR="00F86F4B" w:rsidRPr="004F7512" w:rsidSect="0018217A">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482"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D63" w:rsidRDefault="00FA6D63" w:rsidP="006D3336">
      <w:r>
        <w:separator/>
      </w:r>
    </w:p>
  </w:endnote>
  <w:endnote w:type="continuationSeparator" w:id="0">
    <w:p w:rsidR="00FA6D63" w:rsidRDefault="00FA6D63" w:rsidP="006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C8" w:rsidRDefault="004A63C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C8" w:rsidRDefault="004A63C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C8" w:rsidRDefault="004A63C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D63" w:rsidRDefault="00FA6D63" w:rsidP="006D3336">
      <w:r>
        <w:separator/>
      </w:r>
    </w:p>
  </w:footnote>
  <w:footnote w:type="continuationSeparator" w:id="0">
    <w:p w:rsidR="00FA6D63" w:rsidRDefault="00FA6D63" w:rsidP="006D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C8" w:rsidRDefault="004A63C8">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C8" w:rsidRDefault="004A63C8">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C8" w:rsidRDefault="004A63C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61F"/>
    <w:multiLevelType w:val="hybridMultilevel"/>
    <w:tmpl w:val="C1C061CC"/>
    <w:lvl w:ilvl="0" w:tplc="13F29E34">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194B0345"/>
    <w:multiLevelType w:val="hybridMultilevel"/>
    <w:tmpl w:val="D0A25C5A"/>
    <w:lvl w:ilvl="0" w:tplc="B0A06CFE">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2" w15:restartNumberingAfterBreak="0">
    <w:nsid w:val="671557B4"/>
    <w:multiLevelType w:val="hybridMultilevel"/>
    <w:tmpl w:val="052CE462"/>
    <w:lvl w:ilvl="0" w:tplc="4596E82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7"/>
  <w:drawingGridVerticalSpacing w:val="45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9C"/>
    <w:rsid w:val="00007D1D"/>
    <w:rsid w:val="00020876"/>
    <w:rsid w:val="0002626C"/>
    <w:rsid w:val="000334AC"/>
    <w:rsid w:val="00037642"/>
    <w:rsid w:val="00043A9F"/>
    <w:rsid w:val="00045826"/>
    <w:rsid w:val="00060156"/>
    <w:rsid w:val="000816B6"/>
    <w:rsid w:val="000821F5"/>
    <w:rsid w:val="00083AD4"/>
    <w:rsid w:val="000850FC"/>
    <w:rsid w:val="000E5FA4"/>
    <w:rsid w:val="00103AB0"/>
    <w:rsid w:val="00115B3D"/>
    <w:rsid w:val="00115E9B"/>
    <w:rsid w:val="001208BD"/>
    <w:rsid w:val="00140534"/>
    <w:rsid w:val="00142009"/>
    <w:rsid w:val="00170F50"/>
    <w:rsid w:val="00175CBB"/>
    <w:rsid w:val="0017753C"/>
    <w:rsid w:val="0018205E"/>
    <w:rsid w:val="0018217A"/>
    <w:rsid w:val="00193DAE"/>
    <w:rsid w:val="00197538"/>
    <w:rsid w:val="001A07E4"/>
    <w:rsid w:val="001A6DB4"/>
    <w:rsid w:val="001C3AFE"/>
    <w:rsid w:val="001D1AC0"/>
    <w:rsid w:val="001D44BF"/>
    <w:rsid w:val="001E7DE6"/>
    <w:rsid w:val="001F6BCE"/>
    <w:rsid w:val="001F79EF"/>
    <w:rsid w:val="002065A4"/>
    <w:rsid w:val="002218CE"/>
    <w:rsid w:val="00233F6B"/>
    <w:rsid w:val="0024525C"/>
    <w:rsid w:val="00263783"/>
    <w:rsid w:val="00265A49"/>
    <w:rsid w:val="00292F9C"/>
    <w:rsid w:val="00297D6A"/>
    <w:rsid w:val="002A1E2A"/>
    <w:rsid w:val="002E70D7"/>
    <w:rsid w:val="002F41D6"/>
    <w:rsid w:val="00301FC0"/>
    <w:rsid w:val="00322B65"/>
    <w:rsid w:val="003234D9"/>
    <w:rsid w:val="003239F6"/>
    <w:rsid w:val="00331692"/>
    <w:rsid w:val="00340840"/>
    <w:rsid w:val="003529B0"/>
    <w:rsid w:val="00353882"/>
    <w:rsid w:val="00360BF2"/>
    <w:rsid w:val="0036286C"/>
    <w:rsid w:val="003642D4"/>
    <w:rsid w:val="0036447B"/>
    <w:rsid w:val="003669EA"/>
    <w:rsid w:val="0038110D"/>
    <w:rsid w:val="00383DAE"/>
    <w:rsid w:val="00396BC8"/>
    <w:rsid w:val="003A075B"/>
    <w:rsid w:val="003B51CC"/>
    <w:rsid w:val="003D483A"/>
    <w:rsid w:val="003D7C88"/>
    <w:rsid w:val="00412A78"/>
    <w:rsid w:val="004179C8"/>
    <w:rsid w:val="0042187E"/>
    <w:rsid w:val="00423AA3"/>
    <w:rsid w:val="0042713B"/>
    <w:rsid w:val="00427535"/>
    <w:rsid w:val="00433F23"/>
    <w:rsid w:val="00447E31"/>
    <w:rsid w:val="00462A83"/>
    <w:rsid w:val="00494EE0"/>
    <w:rsid w:val="004A4B81"/>
    <w:rsid w:val="004A63C8"/>
    <w:rsid w:val="004D1FAE"/>
    <w:rsid w:val="004E6094"/>
    <w:rsid w:val="004E6DD5"/>
    <w:rsid w:val="004F7512"/>
    <w:rsid w:val="0050725E"/>
    <w:rsid w:val="00507A14"/>
    <w:rsid w:val="00514267"/>
    <w:rsid w:val="0052350D"/>
    <w:rsid w:val="005375CA"/>
    <w:rsid w:val="00545FCD"/>
    <w:rsid w:val="00547F6C"/>
    <w:rsid w:val="0055317B"/>
    <w:rsid w:val="00566125"/>
    <w:rsid w:val="005956A0"/>
    <w:rsid w:val="005C7C58"/>
    <w:rsid w:val="005D4255"/>
    <w:rsid w:val="005D447A"/>
    <w:rsid w:val="005F3D0E"/>
    <w:rsid w:val="005F66DF"/>
    <w:rsid w:val="00606E31"/>
    <w:rsid w:val="0060770A"/>
    <w:rsid w:val="0061069A"/>
    <w:rsid w:val="00625E48"/>
    <w:rsid w:val="006307B6"/>
    <w:rsid w:val="006334AA"/>
    <w:rsid w:val="006406F3"/>
    <w:rsid w:val="00641BB6"/>
    <w:rsid w:val="0064609D"/>
    <w:rsid w:val="00680373"/>
    <w:rsid w:val="00693C9D"/>
    <w:rsid w:val="00695402"/>
    <w:rsid w:val="006A3C2A"/>
    <w:rsid w:val="006B0315"/>
    <w:rsid w:val="006D3336"/>
    <w:rsid w:val="006E0CB2"/>
    <w:rsid w:val="0070079F"/>
    <w:rsid w:val="007075DF"/>
    <w:rsid w:val="00710B4B"/>
    <w:rsid w:val="007232E7"/>
    <w:rsid w:val="00725EE0"/>
    <w:rsid w:val="0073538C"/>
    <w:rsid w:val="007678B9"/>
    <w:rsid w:val="007735F6"/>
    <w:rsid w:val="00785F58"/>
    <w:rsid w:val="007B0359"/>
    <w:rsid w:val="007B198E"/>
    <w:rsid w:val="007C50DE"/>
    <w:rsid w:val="007D5ACA"/>
    <w:rsid w:val="007F58BC"/>
    <w:rsid w:val="0081300E"/>
    <w:rsid w:val="00825F19"/>
    <w:rsid w:val="00833B8D"/>
    <w:rsid w:val="00843231"/>
    <w:rsid w:val="00844758"/>
    <w:rsid w:val="00846D8F"/>
    <w:rsid w:val="008672D2"/>
    <w:rsid w:val="00876E16"/>
    <w:rsid w:val="00880423"/>
    <w:rsid w:val="0088279D"/>
    <w:rsid w:val="00885B13"/>
    <w:rsid w:val="00895DA6"/>
    <w:rsid w:val="008C6422"/>
    <w:rsid w:val="008D07D8"/>
    <w:rsid w:val="008E1642"/>
    <w:rsid w:val="008F2BFF"/>
    <w:rsid w:val="008F319D"/>
    <w:rsid w:val="00912D8B"/>
    <w:rsid w:val="00921CE2"/>
    <w:rsid w:val="009446B0"/>
    <w:rsid w:val="009463A5"/>
    <w:rsid w:val="009470CB"/>
    <w:rsid w:val="0098156D"/>
    <w:rsid w:val="00993DFB"/>
    <w:rsid w:val="009A2812"/>
    <w:rsid w:val="009A29D7"/>
    <w:rsid w:val="009A45B9"/>
    <w:rsid w:val="009A6A3B"/>
    <w:rsid w:val="009B70E1"/>
    <w:rsid w:val="00A05BB8"/>
    <w:rsid w:val="00A20323"/>
    <w:rsid w:val="00A2421F"/>
    <w:rsid w:val="00A242F1"/>
    <w:rsid w:val="00A37229"/>
    <w:rsid w:val="00A57117"/>
    <w:rsid w:val="00A60827"/>
    <w:rsid w:val="00A71865"/>
    <w:rsid w:val="00A83FCF"/>
    <w:rsid w:val="00A97025"/>
    <w:rsid w:val="00AA0ED0"/>
    <w:rsid w:val="00AA1D6F"/>
    <w:rsid w:val="00AA7AC7"/>
    <w:rsid w:val="00AD5DE5"/>
    <w:rsid w:val="00B036D2"/>
    <w:rsid w:val="00B07ACA"/>
    <w:rsid w:val="00B1312F"/>
    <w:rsid w:val="00B46972"/>
    <w:rsid w:val="00B644E7"/>
    <w:rsid w:val="00B6540E"/>
    <w:rsid w:val="00B76467"/>
    <w:rsid w:val="00B81353"/>
    <w:rsid w:val="00B81898"/>
    <w:rsid w:val="00B91DD5"/>
    <w:rsid w:val="00BA3A72"/>
    <w:rsid w:val="00BB1F33"/>
    <w:rsid w:val="00BB4626"/>
    <w:rsid w:val="00BC5F99"/>
    <w:rsid w:val="00BD0C20"/>
    <w:rsid w:val="00BF29BE"/>
    <w:rsid w:val="00C05A08"/>
    <w:rsid w:val="00C11F06"/>
    <w:rsid w:val="00C17AAF"/>
    <w:rsid w:val="00C43851"/>
    <w:rsid w:val="00C61EC6"/>
    <w:rsid w:val="00C66490"/>
    <w:rsid w:val="00C72227"/>
    <w:rsid w:val="00C76C41"/>
    <w:rsid w:val="00C9232C"/>
    <w:rsid w:val="00C97135"/>
    <w:rsid w:val="00CD0CDA"/>
    <w:rsid w:val="00CD0E7E"/>
    <w:rsid w:val="00D12B73"/>
    <w:rsid w:val="00D13D55"/>
    <w:rsid w:val="00D31319"/>
    <w:rsid w:val="00D34349"/>
    <w:rsid w:val="00D34F8D"/>
    <w:rsid w:val="00D556A6"/>
    <w:rsid w:val="00D74E05"/>
    <w:rsid w:val="00D80119"/>
    <w:rsid w:val="00D81A20"/>
    <w:rsid w:val="00D84819"/>
    <w:rsid w:val="00D93442"/>
    <w:rsid w:val="00D97D01"/>
    <w:rsid w:val="00DB18C9"/>
    <w:rsid w:val="00DB30FC"/>
    <w:rsid w:val="00DC1B0B"/>
    <w:rsid w:val="00DD5FA6"/>
    <w:rsid w:val="00DE347E"/>
    <w:rsid w:val="00DF2A66"/>
    <w:rsid w:val="00DF5C41"/>
    <w:rsid w:val="00E07CF2"/>
    <w:rsid w:val="00E10F93"/>
    <w:rsid w:val="00E4100B"/>
    <w:rsid w:val="00E47071"/>
    <w:rsid w:val="00E50CC1"/>
    <w:rsid w:val="00E81088"/>
    <w:rsid w:val="00E94CED"/>
    <w:rsid w:val="00EA4AFC"/>
    <w:rsid w:val="00EB3991"/>
    <w:rsid w:val="00EB4DFB"/>
    <w:rsid w:val="00EC3A59"/>
    <w:rsid w:val="00EF283D"/>
    <w:rsid w:val="00F0708E"/>
    <w:rsid w:val="00F43DEF"/>
    <w:rsid w:val="00F74D99"/>
    <w:rsid w:val="00F838E5"/>
    <w:rsid w:val="00F844D7"/>
    <w:rsid w:val="00F846B5"/>
    <w:rsid w:val="00F86F4B"/>
    <w:rsid w:val="00F91829"/>
    <w:rsid w:val="00F96870"/>
    <w:rsid w:val="00FA32DA"/>
    <w:rsid w:val="00FA6D63"/>
    <w:rsid w:val="00FB05C1"/>
    <w:rsid w:val="00FC24C0"/>
    <w:rsid w:val="00FD677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B8"/>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5402"/>
    <w:rPr>
      <w:rFonts w:ascii="Arial" w:eastAsia="ＭＳ ゴシック" w:hAnsi="Arial"/>
      <w:sz w:val="18"/>
      <w:szCs w:val="18"/>
    </w:rPr>
  </w:style>
  <w:style w:type="character" w:customStyle="1" w:styleId="a4">
    <w:name w:val="吹き出し (文字)"/>
    <w:basedOn w:val="a0"/>
    <w:link w:val="a3"/>
    <w:uiPriority w:val="99"/>
    <w:semiHidden/>
    <w:locked/>
    <w:rsid w:val="00396BC8"/>
    <w:rPr>
      <w:rFonts w:asciiTheme="majorHAnsi" w:eastAsiaTheme="majorEastAsia" w:hAnsiTheme="majorHAnsi" w:cs="Times New Roman"/>
      <w:sz w:val="18"/>
      <w:szCs w:val="18"/>
    </w:rPr>
  </w:style>
  <w:style w:type="paragraph" w:styleId="3">
    <w:name w:val="Body Text Indent 3"/>
    <w:basedOn w:val="a"/>
    <w:link w:val="30"/>
    <w:uiPriority w:val="99"/>
    <w:rsid w:val="007F58BC"/>
    <w:pPr>
      <w:ind w:left="232" w:hangingChars="99" w:hanging="232"/>
    </w:pPr>
    <w:rPr>
      <w:szCs w:val="20"/>
    </w:rPr>
  </w:style>
  <w:style w:type="character" w:customStyle="1" w:styleId="30">
    <w:name w:val="本文インデント 3 (文字)"/>
    <w:basedOn w:val="a0"/>
    <w:link w:val="3"/>
    <w:uiPriority w:val="99"/>
    <w:semiHidden/>
    <w:locked/>
    <w:rsid w:val="00396BC8"/>
    <w:rPr>
      <w:rFonts w:cs="Times New Roman"/>
      <w:sz w:val="16"/>
      <w:szCs w:val="16"/>
    </w:rPr>
  </w:style>
  <w:style w:type="character" w:styleId="a5">
    <w:name w:val="annotation reference"/>
    <w:basedOn w:val="a0"/>
    <w:uiPriority w:val="99"/>
    <w:rsid w:val="00433F23"/>
    <w:rPr>
      <w:rFonts w:cs="Times New Roman"/>
      <w:sz w:val="18"/>
    </w:rPr>
  </w:style>
  <w:style w:type="paragraph" w:styleId="a6">
    <w:name w:val="annotation text"/>
    <w:basedOn w:val="a"/>
    <w:link w:val="a7"/>
    <w:uiPriority w:val="99"/>
    <w:rsid w:val="00433F23"/>
    <w:pPr>
      <w:jc w:val="left"/>
    </w:pPr>
  </w:style>
  <w:style w:type="character" w:customStyle="1" w:styleId="a7">
    <w:name w:val="コメント文字列 (文字)"/>
    <w:basedOn w:val="a0"/>
    <w:link w:val="a6"/>
    <w:uiPriority w:val="99"/>
    <w:locked/>
    <w:rsid w:val="00433F23"/>
    <w:rPr>
      <w:rFonts w:cs="Times New Roman"/>
      <w:sz w:val="24"/>
    </w:rPr>
  </w:style>
  <w:style w:type="paragraph" w:styleId="a8">
    <w:name w:val="annotation subject"/>
    <w:basedOn w:val="a6"/>
    <w:next w:val="a6"/>
    <w:link w:val="a9"/>
    <w:uiPriority w:val="99"/>
    <w:rsid w:val="00433F23"/>
    <w:rPr>
      <w:b/>
      <w:bCs/>
    </w:rPr>
  </w:style>
  <w:style w:type="character" w:customStyle="1" w:styleId="a9">
    <w:name w:val="コメント内容 (文字)"/>
    <w:basedOn w:val="a7"/>
    <w:link w:val="a8"/>
    <w:uiPriority w:val="99"/>
    <w:locked/>
    <w:rsid w:val="00433F23"/>
    <w:rPr>
      <w:rFonts w:cs="Times New Roman"/>
      <w:b/>
      <w:sz w:val="24"/>
    </w:rPr>
  </w:style>
  <w:style w:type="character" w:styleId="aa">
    <w:name w:val="Hyperlink"/>
    <w:basedOn w:val="a0"/>
    <w:uiPriority w:val="99"/>
    <w:rsid w:val="004A4B81"/>
    <w:rPr>
      <w:rFonts w:cs="Times New Roman"/>
      <w:color w:val="0000FF"/>
      <w:u w:val="single"/>
    </w:rPr>
  </w:style>
  <w:style w:type="paragraph" w:styleId="ab">
    <w:name w:val="header"/>
    <w:basedOn w:val="a"/>
    <w:link w:val="ac"/>
    <w:uiPriority w:val="99"/>
    <w:rsid w:val="006D3336"/>
    <w:pPr>
      <w:tabs>
        <w:tab w:val="center" w:pos="4252"/>
        <w:tab w:val="right" w:pos="8504"/>
      </w:tabs>
      <w:snapToGrid w:val="0"/>
    </w:pPr>
  </w:style>
  <w:style w:type="character" w:customStyle="1" w:styleId="ac">
    <w:name w:val="ヘッダー (文字)"/>
    <w:basedOn w:val="a0"/>
    <w:link w:val="ab"/>
    <w:uiPriority w:val="99"/>
    <w:locked/>
    <w:rsid w:val="006D3336"/>
    <w:rPr>
      <w:rFonts w:cs="Times New Roman"/>
      <w:sz w:val="24"/>
    </w:rPr>
  </w:style>
  <w:style w:type="paragraph" w:styleId="ad">
    <w:name w:val="footer"/>
    <w:basedOn w:val="a"/>
    <w:link w:val="ae"/>
    <w:uiPriority w:val="99"/>
    <w:rsid w:val="006D3336"/>
    <w:pPr>
      <w:tabs>
        <w:tab w:val="center" w:pos="4252"/>
        <w:tab w:val="right" w:pos="8504"/>
      </w:tabs>
      <w:snapToGrid w:val="0"/>
    </w:pPr>
  </w:style>
  <w:style w:type="character" w:customStyle="1" w:styleId="ae">
    <w:name w:val="フッター (文字)"/>
    <w:basedOn w:val="a0"/>
    <w:link w:val="ad"/>
    <w:uiPriority w:val="99"/>
    <w:locked/>
    <w:rsid w:val="006D3336"/>
    <w:rPr>
      <w:rFonts w:cs="Times New Roman"/>
      <w:sz w:val="24"/>
    </w:rPr>
  </w:style>
  <w:style w:type="table" w:styleId="af">
    <w:name w:val="Table Grid"/>
    <w:basedOn w:val="a1"/>
    <w:uiPriority w:val="59"/>
    <w:rsid w:val="002A1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E2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cm">
    <w:name w:val="cm"/>
    <w:rsid w:val="002A1E2A"/>
  </w:style>
  <w:style w:type="character" w:customStyle="1" w:styleId="p20">
    <w:name w:val="p20"/>
    <w:rsid w:val="002A1E2A"/>
  </w:style>
  <w:style w:type="paragraph" w:styleId="af0">
    <w:name w:val="Body Text Indent"/>
    <w:basedOn w:val="a"/>
    <w:link w:val="af1"/>
    <w:uiPriority w:val="99"/>
    <w:rsid w:val="00566125"/>
    <w:pPr>
      <w:ind w:leftChars="400" w:left="851"/>
    </w:pPr>
  </w:style>
  <w:style w:type="character" w:customStyle="1" w:styleId="af1">
    <w:name w:val="本文インデント (文字)"/>
    <w:basedOn w:val="a0"/>
    <w:link w:val="af0"/>
    <w:uiPriority w:val="99"/>
    <w:locked/>
    <w:rsid w:val="00566125"/>
    <w:rPr>
      <w:rFonts w:cs="Times New Roman"/>
      <w:sz w:val="24"/>
      <w:szCs w:val="24"/>
    </w:rPr>
  </w:style>
  <w:style w:type="paragraph" w:styleId="af2">
    <w:name w:val="Note Heading"/>
    <w:basedOn w:val="a"/>
    <w:next w:val="a"/>
    <w:link w:val="af3"/>
    <w:uiPriority w:val="99"/>
    <w:rsid w:val="00566125"/>
    <w:pPr>
      <w:jc w:val="center"/>
    </w:pPr>
    <w:rPr>
      <w:sz w:val="22"/>
    </w:rPr>
  </w:style>
  <w:style w:type="character" w:customStyle="1" w:styleId="af3">
    <w:name w:val="記 (文字)"/>
    <w:basedOn w:val="a0"/>
    <w:link w:val="af2"/>
    <w:uiPriority w:val="99"/>
    <w:locked/>
    <w:rsid w:val="00566125"/>
    <w:rPr>
      <w:rFonts w:cs="Times New Roman"/>
      <w:sz w:val="24"/>
      <w:szCs w:val="24"/>
    </w:rPr>
  </w:style>
  <w:style w:type="paragraph" w:styleId="af4">
    <w:name w:val="Closing"/>
    <w:basedOn w:val="a"/>
    <w:link w:val="af5"/>
    <w:uiPriority w:val="99"/>
    <w:rsid w:val="00566125"/>
    <w:pPr>
      <w:jc w:val="right"/>
    </w:pPr>
    <w:rPr>
      <w:sz w:val="22"/>
    </w:rPr>
  </w:style>
  <w:style w:type="character" w:customStyle="1" w:styleId="af5">
    <w:name w:val="結語 (文字)"/>
    <w:basedOn w:val="a0"/>
    <w:link w:val="af4"/>
    <w:uiPriority w:val="99"/>
    <w:locked/>
    <w:rsid w:val="00566125"/>
    <w:rPr>
      <w:rFonts w:cs="Times New Roman"/>
      <w:sz w:val="24"/>
      <w:szCs w:val="24"/>
    </w:rPr>
  </w:style>
  <w:style w:type="paragraph" w:styleId="af6">
    <w:name w:val="Revision"/>
    <w:hidden/>
    <w:uiPriority w:val="99"/>
    <w:semiHidden/>
    <w:rsid w:val="00514267"/>
    <w:rPr>
      <w:sz w:val="21"/>
      <w:szCs w:val="24"/>
    </w:rPr>
  </w:style>
  <w:style w:type="character" w:customStyle="1" w:styleId="p">
    <w:name w:val="p"/>
    <w:basedOn w:val="a0"/>
    <w:rsid w:val="00037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0826">
      <w:marLeft w:val="0"/>
      <w:marRight w:val="0"/>
      <w:marTop w:val="0"/>
      <w:marBottom w:val="0"/>
      <w:divBdr>
        <w:top w:val="none" w:sz="0" w:space="0" w:color="auto"/>
        <w:left w:val="none" w:sz="0" w:space="0" w:color="auto"/>
        <w:bottom w:val="none" w:sz="0" w:space="0" w:color="auto"/>
        <w:right w:val="none" w:sz="0" w:space="0" w:color="auto"/>
      </w:divBdr>
    </w:div>
    <w:div w:id="127670827">
      <w:marLeft w:val="0"/>
      <w:marRight w:val="0"/>
      <w:marTop w:val="0"/>
      <w:marBottom w:val="0"/>
      <w:divBdr>
        <w:top w:val="none" w:sz="0" w:space="0" w:color="auto"/>
        <w:left w:val="none" w:sz="0" w:space="0" w:color="auto"/>
        <w:bottom w:val="none" w:sz="0" w:space="0" w:color="auto"/>
        <w:right w:val="none" w:sz="0" w:space="0" w:color="auto"/>
      </w:divBdr>
    </w:div>
    <w:div w:id="1276708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58</Characters>
  <Application>Microsoft Office Word</Application>
  <DocSecurity>0</DocSecurity>
  <Lines>1</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2026-06-18T07:17:00Z</dcterms:created>
  <dcterms:modified xsi:type="dcterms:W3CDTF">2026-06-18T07:17:00Z</dcterms:modified>
</cp:coreProperties>
</file>